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C1A" w:rsidRPr="00777C27" w:rsidRDefault="00F30C1A" w:rsidP="00F30C1A">
      <w:pPr>
        <w:pStyle w:val="a5"/>
        <w:tabs>
          <w:tab w:val="left" w:pos="6726"/>
        </w:tabs>
        <w:jc w:val="center"/>
        <w:rPr>
          <w:sz w:val="24"/>
        </w:rPr>
      </w:pPr>
      <w:r w:rsidRPr="00777C27">
        <w:rPr>
          <w:sz w:val="24"/>
        </w:rPr>
        <w:t>МУНИЦИПАЛЬНОЕ ОБРАЗОВАНИЕ</w:t>
      </w:r>
    </w:p>
    <w:p w:rsidR="00F30C1A" w:rsidRPr="00777C27" w:rsidRDefault="00F30C1A" w:rsidP="00F30C1A">
      <w:pPr>
        <w:pStyle w:val="a5"/>
        <w:jc w:val="center"/>
        <w:rPr>
          <w:sz w:val="24"/>
        </w:rPr>
      </w:pPr>
      <w:r w:rsidRPr="00777C27">
        <w:rPr>
          <w:sz w:val="24"/>
        </w:rPr>
        <w:t>«НОВОНИКОЛЬСКОЕ СЕЛЬСКОЕ  ПОСЕЛЕНИЕ»</w:t>
      </w:r>
    </w:p>
    <w:p w:rsidR="00F30C1A" w:rsidRPr="00777C27" w:rsidRDefault="00F30C1A" w:rsidP="00F30C1A">
      <w:pPr>
        <w:pStyle w:val="a5"/>
        <w:jc w:val="center"/>
        <w:rPr>
          <w:sz w:val="24"/>
        </w:rPr>
      </w:pPr>
    </w:p>
    <w:p w:rsidR="00F30C1A" w:rsidRPr="00777C27" w:rsidRDefault="00F30C1A" w:rsidP="00F30C1A">
      <w:pPr>
        <w:pStyle w:val="a7"/>
        <w:spacing w:after="0"/>
        <w:jc w:val="center"/>
      </w:pPr>
      <w:r w:rsidRPr="00777C27">
        <w:t>СОВЕТ   НОВОНИКОЛЬСКОГО    СЕЛЬСКОГО  ПОСЕЛЕНИЯ</w:t>
      </w:r>
    </w:p>
    <w:p w:rsidR="00F30C1A" w:rsidRPr="00777C27" w:rsidRDefault="00F30C1A" w:rsidP="00F30C1A">
      <w:pPr>
        <w:pStyle w:val="a7"/>
        <w:spacing w:after="0"/>
        <w:jc w:val="center"/>
      </w:pPr>
      <w:r w:rsidRPr="00777C27">
        <w:t>АЛЕКСАНДРОВСКОГО  РАЙОНА  ТОМСКОЙ  ОБЛАСТИ</w:t>
      </w:r>
    </w:p>
    <w:p w:rsidR="00F30C1A" w:rsidRPr="00777C27" w:rsidRDefault="00F30C1A" w:rsidP="00F30C1A"/>
    <w:p w:rsidR="00F30C1A" w:rsidRPr="007F4770" w:rsidRDefault="00F30C1A" w:rsidP="00F30C1A">
      <w:pPr>
        <w:jc w:val="center"/>
      </w:pPr>
      <w:r w:rsidRPr="007F4770">
        <w:t>РЕШЕНИЕ</w:t>
      </w:r>
      <w:r w:rsidR="006B1773">
        <w:t xml:space="preserve">  </w:t>
      </w:r>
    </w:p>
    <w:p w:rsidR="00F30C1A" w:rsidRPr="007F4770" w:rsidRDefault="00F30C1A" w:rsidP="00F30C1A">
      <w:pPr>
        <w:jc w:val="center"/>
      </w:pPr>
    </w:p>
    <w:p w:rsidR="00F30C1A" w:rsidRPr="007F4770" w:rsidRDefault="00B057C0" w:rsidP="00F30C1A">
      <w:r>
        <w:t>29</w:t>
      </w:r>
      <w:r w:rsidR="00F30C1A">
        <w:t>.06.2017</w:t>
      </w:r>
      <w:r w:rsidR="00F30C1A" w:rsidRPr="007F4770">
        <w:t xml:space="preserve">                                                                   </w:t>
      </w:r>
      <w:r w:rsidR="005A210F">
        <w:t xml:space="preserve">                   </w:t>
      </w:r>
      <w:r w:rsidR="00F30C1A" w:rsidRPr="007F4770">
        <w:t xml:space="preserve">                               </w:t>
      </w:r>
      <w:r w:rsidR="00CC237F">
        <w:t xml:space="preserve">№ </w:t>
      </w:r>
      <w:r>
        <w:t>171</w:t>
      </w:r>
    </w:p>
    <w:p w:rsidR="00F30C1A" w:rsidRPr="007F4770" w:rsidRDefault="00F30C1A" w:rsidP="00F30C1A"/>
    <w:p w:rsidR="00F30C1A" w:rsidRPr="007F4770" w:rsidRDefault="00F30C1A" w:rsidP="00F30C1A"/>
    <w:p w:rsidR="00F30C1A" w:rsidRDefault="00F30C1A" w:rsidP="00F30C1A">
      <w:pPr>
        <w:jc w:val="center"/>
      </w:pPr>
      <w:r w:rsidRPr="007F4770">
        <w:t>с</w:t>
      </w:r>
      <w:proofErr w:type="gramStart"/>
      <w:r w:rsidRPr="007F4770">
        <w:t>.Н</w:t>
      </w:r>
      <w:proofErr w:type="gramEnd"/>
      <w:r w:rsidRPr="007F4770">
        <w:t>овоникольское</w:t>
      </w:r>
    </w:p>
    <w:p w:rsidR="008D1CA8" w:rsidRDefault="008D1CA8" w:rsidP="008D1CA8">
      <w:pPr>
        <w:jc w:val="center"/>
      </w:pPr>
    </w:p>
    <w:p w:rsidR="008D1CA8" w:rsidRPr="00360041" w:rsidRDefault="008D1CA8" w:rsidP="008D1CA8">
      <w:r>
        <w:t xml:space="preserve"> </w:t>
      </w:r>
    </w:p>
    <w:p w:rsidR="008D1CA8" w:rsidRDefault="008D1CA8" w:rsidP="008D1CA8">
      <w:pPr>
        <w:jc w:val="center"/>
      </w:pPr>
    </w:p>
    <w:p w:rsidR="008D1CA8" w:rsidRDefault="008D1CA8" w:rsidP="00CC237F">
      <w:r>
        <w:t xml:space="preserve">О </w:t>
      </w:r>
      <w:r w:rsidR="00CC237F">
        <w:t xml:space="preserve">  </w:t>
      </w:r>
      <w:r>
        <w:t>внесении</w:t>
      </w:r>
      <w:r w:rsidR="00CC237F">
        <w:t xml:space="preserve">  </w:t>
      </w:r>
      <w:r>
        <w:t xml:space="preserve"> изменений</w:t>
      </w:r>
      <w:r w:rsidR="00CC237F">
        <w:t xml:space="preserve">   </w:t>
      </w:r>
      <w:r>
        <w:t>в</w:t>
      </w:r>
      <w:r w:rsidR="00CC237F">
        <w:t xml:space="preserve">  </w:t>
      </w:r>
      <w:r>
        <w:t xml:space="preserve"> Правила</w:t>
      </w:r>
      <w:r w:rsidR="00CC237F">
        <w:t xml:space="preserve"> </w:t>
      </w:r>
      <w:r>
        <w:t xml:space="preserve"> </w:t>
      </w:r>
      <w:r w:rsidR="00CC237F">
        <w:t xml:space="preserve"> </w:t>
      </w:r>
      <w:r>
        <w:t xml:space="preserve">землепользования </w:t>
      </w:r>
      <w:r w:rsidR="00CC237F">
        <w:t xml:space="preserve">  </w:t>
      </w:r>
      <w:r>
        <w:t xml:space="preserve">и </w:t>
      </w:r>
      <w:r w:rsidR="00CC237F">
        <w:t xml:space="preserve"> </w:t>
      </w:r>
      <w:r>
        <w:t>застройки</w:t>
      </w:r>
    </w:p>
    <w:p w:rsidR="008D1CA8" w:rsidRDefault="008D1CA8" w:rsidP="00CC237F">
      <w:r>
        <w:t xml:space="preserve">муниципального </w:t>
      </w:r>
      <w:r w:rsidR="00CC237F">
        <w:t xml:space="preserve">  </w:t>
      </w:r>
      <w:r>
        <w:t>образования</w:t>
      </w:r>
      <w:r w:rsidR="00CC237F">
        <w:t xml:space="preserve"> </w:t>
      </w:r>
      <w:r>
        <w:t xml:space="preserve"> «</w:t>
      </w:r>
      <w:r w:rsidR="00CC237F">
        <w:t xml:space="preserve">Новоникольское  </w:t>
      </w:r>
      <w:r>
        <w:t>сельское поселение»,</w:t>
      </w:r>
    </w:p>
    <w:p w:rsidR="00CC237F" w:rsidRDefault="008D1CA8" w:rsidP="00CC237F">
      <w:r>
        <w:t xml:space="preserve">утвержденные решением Совета </w:t>
      </w:r>
      <w:r w:rsidR="00CC237F">
        <w:t xml:space="preserve">Новоникольского </w:t>
      </w:r>
      <w:r>
        <w:t xml:space="preserve"> сельского поселения</w:t>
      </w:r>
    </w:p>
    <w:p w:rsidR="008D1CA8" w:rsidRDefault="008D1CA8" w:rsidP="00CC237F">
      <w:r>
        <w:t xml:space="preserve">от </w:t>
      </w:r>
      <w:r w:rsidR="00CC237F">
        <w:t>26.11.2013  №  51</w:t>
      </w:r>
      <w:r>
        <w:t xml:space="preserve"> </w:t>
      </w:r>
    </w:p>
    <w:p w:rsidR="008D1CA8" w:rsidRDefault="008D1CA8" w:rsidP="008D1CA8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CC237F">
        <w:t>Новоникольское</w:t>
      </w:r>
      <w:r w:rsidRPr="003607A3">
        <w:t xml:space="preserve"> 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CC237F">
        <w:t>Новоникольского</w:t>
      </w:r>
      <w:r w:rsidR="004A738E">
        <w:t xml:space="preserve"> сельского поселения», утвержденных</w:t>
      </w:r>
      <w:r w:rsidR="004A738E" w:rsidRPr="00145B21">
        <w:t xml:space="preserve"> </w:t>
      </w:r>
      <w:r w:rsidR="00CC237F">
        <w:t xml:space="preserve">  </w:t>
      </w:r>
      <w:r w:rsidR="004A738E" w:rsidRPr="00145B21">
        <w:t>решение</w:t>
      </w:r>
      <w:r w:rsidR="004A738E">
        <w:t>м</w:t>
      </w:r>
      <w:r w:rsidR="004A738E" w:rsidRPr="00145B21">
        <w:t xml:space="preserve"> </w:t>
      </w:r>
      <w:r w:rsidR="00CC237F">
        <w:t xml:space="preserve">  </w:t>
      </w:r>
      <w:r w:rsidR="004A738E">
        <w:t>Совета</w:t>
      </w:r>
      <w:r w:rsidR="00CC237F">
        <w:t xml:space="preserve">   Новоникольского  </w:t>
      </w:r>
      <w:r w:rsidR="004A738E">
        <w:t xml:space="preserve"> сельского </w:t>
      </w:r>
      <w:r w:rsidR="00CC237F">
        <w:t xml:space="preserve">  </w:t>
      </w:r>
      <w:r w:rsidR="004A738E">
        <w:t>поселения</w:t>
      </w:r>
      <w:r w:rsidR="00CC237F">
        <w:t xml:space="preserve">   </w:t>
      </w:r>
      <w:r w:rsidR="004A738E">
        <w:t xml:space="preserve"> </w:t>
      </w:r>
      <w:r w:rsidR="004A738E" w:rsidRPr="00145B21">
        <w:t xml:space="preserve">от </w:t>
      </w:r>
      <w:r w:rsidR="00CC237F">
        <w:t xml:space="preserve">26.11.2013 </w:t>
      </w:r>
      <w:r w:rsidR="004A738E" w:rsidRPr="00145B21">
        <w:t xml:space="preserve"> № </w:t>
      </w:r>
      <w:r w:rsidR="00CC237F">
        <w:t>51,</w:t>
      </w:r>
      <w:r w:rsidR="004A738E">
        <w:t xml:space="preserve"> и с учетом результатов публичных слушаний </w:t>
      </w:r>
    </w:p>
    <w:p w:rsidR="008D1CA8" w:rsidRPr="00360041" w:rsidRDefault="00360041" w:rsidP="00CC237F">
      <w:pPr>
        <w:pStyle w:val="Default"/>
        <w:spacing w:before="120" w:after="120"/>
        <w:ind w:firstLine="709"/>
        <w:rPr>
          <w:b/>
        </w:rPr>
      </w:pPr>
      <w:r w:rsidRPr="00360041">
        <w:rPr>
          <w:b/>
        </w:rPr>
        <w:t xml:space="preserve">Совет </w:t>
      </w:r>
      <w:r w:rsidR="00CC237F">
        <w:rPr>
          <w:b/>
        </w:rPr>
        <w:t xml:space="preserve">Новоникольского </w:t>
      </w:r>
      <w:r w:rsidRPr="00360041">
        <w:rPr>
          <w:b/>
        </w:rPr>
        <w:t>сельского поселения решил:</w:t>
      </w:r>
      <w:r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CC237F">
        <w:t xml:space="preserve">Новоникольское </w:t>
      </w:r>
      <w:r w:rsidR="00F441F3">
        <w:t>сельское поселение»,  излож</w:t>
      </w:r>
      <w:r w:rsidR="008D1CA8">
        <w:t>и</w:t>
      </w:r>
      <w:r w:rsidR="00BD7F7C">
        <w:t>в</w:t>
      </w:r>
      <w:r w:rsidR="00CC237F">
        <w:t xml:space="preserve">  </w:t>
      </w:r>
      <w:r w:rsidR="00F46C6D">
        <w:t xml:space="preserve">статьи 30-40 главы 10 </w:t>
      </w:r>
      <w:r w:rsidR="00360041">
        <w:t xml:space="preserve">раздела </w:t>
      </w:r>
      <w:r w:rsidR="0089640E">
        <w:t>3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 w:rsidR="00CC237F">
        <w:t xml:space="preserve">Новоникольское </w:t>
      </w:r>
      <w:r>
        <w:t xml:space="preserve">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F9144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Опубликовать (о</w:t>
      </w:r>
      <w:r w:rsidR="008D1CA8">
        <w:t>бнародовать</w:t>
      </w:r>
      <w:r>
        <w:t>)</w:t>
      </w:r>
      <w:r w:rsidR="008D1CA8" w:rsidRPr="00BF02BE">
        <w:t xml:space="preserve"> настоящее решение </w:t>
      </w:r>
      <w:r w:rsidR="008D1CA8">
        <w:t xml:space="preserve">в установленном Уставом </w:t>
      </w:r>
      <w:r w:rsidR="00CC237F">
        <w:t xml:space="preserve">Новоникольского </w:t>
      </w:r>
      <w:r w:rsidR="008D1CA8">
        <w:t>сельского поселения порядке</w:t>
      </w:r>
      <w:r w:rsidR="008D1CA8" w:rsidRPr="00BF02BE">
        <w:t xml:space="preserve"> и разместить на официальном сайте</w:t>
      </w:r>
      <w:r w:rsidR="008D1CA8" w:rsidRPr="00133C17">
        <w:t xml:space="preserve"> </w:t>
      </w:r>
      <w:r w:rsidR="00CC237F">
        <w:t xml:space="preserve">Новоникольского </w:t>
      </w:r>
      <w:r w:rsidR="008D1CA8" w:rsidRPr="00C85E17">
        <w:t>сель</w:t>
      </w:r>
      <w:r w:rsidR="008D1CA8"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 xml:space="preserve">с даты </w:t>
      </w:r>
      <w:r w:rsidR="00F91448">
        <w:t>опубликования</w:t>
      </w:r>
      <w:proofErr w:type="gramEnd"/>
      <w:r w:rsidR="00F91448">
        <w:t xml:space="preserve"> (</w:t>
      </w:r>
      <w:r w:rsidRPr="00C60536">
        <w:t>обнародования</w:t>
      </w:r>
      <w:r w:rsidR="00F91448">
        <w:t>)</w:t>
      </w:r>
      <w:r w:rsidRPr="00C60536">
        <w:t>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CC237F">
        <w:t>Новоникольского</w:t>
      </w:r>
      <w:r w:rsidR="00CC237F" w:rsidRPr="00C60536">
        <w:t xml:space="preserve">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  <w:r w:rsidRPr="0080206A">
        <w:t>Председатель Совета сельского поселения</w:t>
      </w:r>
      <w:r w:rsidR="00B057C0">
        <w:t xml:space="preserve">               </w:t>
      </w:r>
      <w:r w:rsidR="00360041">
        <w:t>______________</w:t>
      </w:r>
      <w:r w:rsidR="00B057C0">
        <w:t xml:space="preserve">  В.Н.Першин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B66A2F" w:rsidRPr="00982E1A" w:rsidRDefault="00B66A2F" w:rsidP="00B66A2F">
      <w:pPr>
        <w:jc w:val="right"/>
        <w:rPr>
          <w:kern w:val="28"/>
        </w:rPr>
      </w:pPr>
      <w:bookmarkStart w:id="0" w:name="_Toc360796663"/>
      <w:r w:rsidRPr="00982E1A">
        <w:rPr>
          <w:kern w:val="28"/>
        </w:rPr>
        <w:lastRenderedPageBreak/>
        <w:t xml:space="preserve">Приложение </w:t>
      </w:r>
    </w:p>
    <w:p w:rsidR="00B66A2F" w:rsidRPr="00982E1A" w:rsidRDefault="00B66A2F" w:rsidP="00B66A2F">
      <w:pPr>
        <w:jc w:val="right"/>
        <w:rPr>
          <w:kern w:val="28"/>
        </w:rPr>
      </w:pPr>
      <w:r w:rsidRPr="00982E1A">
        <w:rPr>
          <w:kern w:val="28"/>
        </w:rPr>
        <w:t>к решению Совета</w:t>
      </w:r>
      <w:r>
        <w:rPr>
          <w:kern w:val="28"/>
        </w:rPr>
        <w:t xml:space="preserve"> Новоникольского </w:t>
      </w:r>
      <w:r w:rsidRPr="00982E1A">
        <w:rPr>
          <w:kern w:val="28"/>
        </w:rPr>
        <w:t>сельского поселения</w:t>
      </w:r>
    </w:p>
    <w:p w:rsidR="00B66A2F" w:rsidRPr="00982E1A" w:rsidRDefault="00B66A2F" w:rsidP="00B66A2F">
      <w:pPr>
        <w:jc w:val="right"/>
        <w:rPr>
          <w:kern w:val="28"/>
        </w:rPr>
      </w:pPr>
      <w:r>
        <w:rPr>
          <w:kern w:val="28"/>
        </w:rPr>
        <w:t>от 29.06.</w:t>
      </w:r>
      <w:r w:rsidRPr="00982E1A">
        <w:rPr>
          <w:kern w:val="28"/>
        </w:rPr>
        <w:t>2017 года №</w:t>
      </w:r>
      <w:r>
        <w:rPr>
          <w:kern w:val="28"/>
        </w:rPr>
        <w:t xml:space="preserve"> </w:t>
      </w:r>
      <w:r w:rsidR="00B057C0">
        <w:rPr>
          <w:kern w:val="28"/>
        </w:rPr>
        <w:t>171</w:t>
      </w:r>
    </w:p>
    <w:p w:rsidR="00B66A2F" w:rsidRPr="0096630A" w:rsidRDefault="00B66A2F" w:rsidP="00B66A2F">
      <w:pPr>
        <w:pStyle w:val="2"/>
        <w:ind w:firstLine="708"/>
        <w:jc w:val="both"/>
        <w:rPr>
          <w:rFonts w:ascii="Times New Roman" w:hAnsi="Times New Roman"/>
          <w:i w:val="0"/>
          <w:sz w:val="24"/>
          <w:szCs w:val="24"/>
          <w:lang w:eastAsia="ru-RU"/>
        </w:rPr>
      </w:pPr>
      <w:r w:rsidRPr="0096630A">
        <w:rPr>
          <w:rFonts w:ascii="Times New Roman" w:hAnsi="Times New Roman"/>
          <w:i w:val="0"/>
          <w:sz w:val="24"/>
          <w:szCs w:val="24"/>
          <w:lang w:eastAsia="ru-RU"/>
        </w:rPr>
        <w:t xml:space="preserve">Глава 10.  </w:t>
      </w:r>
      <w:r>
        <w:rPr>
          <w:rFonts w:ascii="Times New Roman" w:hAnsi="Times New Roman"/>
          <w:i w:val="0"/>
          <w:sz w:val="24"/>
          <w:szCs w:val="24"/>
          <w:lang w:eastAsia="ru-RU"/>
        </w:rPr>
        <w:t>Градостроительные регламенты</w:t>
      </w:r>
      <w:bookmarkEnd w:id="0"/>
    </w:p>
    <w:p w:rsidR="00B66A2F" w:rsidRPr="00603BF7" w:rsidRDefault="00B66A2F" w:rsidP="00B66A2F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_Toc360796664"/>
      <w:r w:rsidRPr="00603BF7">
        <w:rPr>
          <w:rFonts w:ascii="Times New Roman" w:hAnsi="Times New Roman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/>
          <w:sz w:val="24"/>
          <w:szCs w:val="24"/>
          <w:lang w:eastAsia="ru-RU"/>
        </w:rPr>
        <w:t>30.</w:t>
      </w:r>
      <w:r w:rsidRPr="00603BF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03BF7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603BF7">
        <w:rPr>
          <w:rFonts w:ascii="Times New Roman" w:hAnsi="Times New Roman"/>
          <w:sz w:val="24"/>
          <w:szCs w:val="24"/>
          <w:lang w:eastAsia="ru-RU"/>
        </w:rPr>
        <w:t>он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03BF7">
        <w:rPr>
          <w:rFonts w:ascii="Times New Roman" w:hAnsi="Times New Roman"/>
          <w:sz w:val="24"/>
          <w:szCs w:val="24"/>
          <w:lang w:eastAsia="ru-RU"/>
        </w:rPr>
        <w:t xml:space="preserve"> застройки индивидуальными</w:t>
      </w:r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603BF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439D3">
        <w:rPr>
          <w:rFonts w:ascii="Times New Roman" w:hAnsi="Times New Roman"/>
          <w:sz w:val="24"/>
          <w:szCs w:val="24"/>
          <w:lang w:eastAsia="ru-RU"/>
        </w:rPr>
        <w:t xml:space="preserve">многоквартирными жилыми домами малой этажности </w:t>
      </w:r>
      <w:r>
        <w:rPr>
          <w:rFonts w:ascii="Times New Roman" w:hAnsi="Times New Roman"/>
          <w:sz w:val="24"/>
          <w:szCs w:val="24"/>
          <w:lang w:eastAsia="ru-RU"/>
        </w:rPr>
        <w:t>(Ж</w:t>
      </w:r>
      <w:proofErr w:type="gramStart"/>
      <w:r w:rsidRPr="00603BF7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603BF7">
        <w:rPr>
          <w:rFonts w:ascii="Times New Roman" w:hAnsi="Times New Roman"/>
          <w:sz w:val="24"/>
          <w:szCs w:val="24"/>
          <w:lang w:eastAsia="ru-RU"/>
        </w:rPr>
        <w:t>)</w:t>
      </w:r>
      <w:bookmarkEnd w:id="1"/>
    </w:p>
    <w:p w:rsidR="00B66A2F" w:rsidRPr="009D21FE" w:rsidRDefault="00B66A2F" w:rsidP="00B66A2F">
      <w:pPr>
        <w:ind w:firstLine="708"/>
        <w:jc w:val="both"/>
      </w:pPr>
      <w:r w:rsidRPr="00603BF7">
        <w:t>Зона предназначена для застройки индивидуальными жилыми домами и предназначена для проживания в сочетании с ведением ограниченного личного подсобного хозяйства, отдыха или индивид</w:t>
      </w:r>
      <w:r>
        <w:t xml:space="preserve">уальной трудовой деятельности, </w:t>
      </w:r>
      <w:r w:rsidRPr="00304052">
        <w:t>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323DE1" w:rsidTr="00B66A2F">
        <w:tc>
          <w:tcPr>
            <w:tcW w:w="396" w:type="dxa"/>
            <w:shd w:val="clear" w:color="auto" w:fill="F2F2F2"/>
          </w:tcPr>
          <w:p w:rsidR="00B66A2F" w:rsidRPr="00181778" w:rsidRDefault="00B66A2F" w:rsidP="00B66A2F">
            <w:pPr>
              <w:jc w:val="both"/>
              <w:rPr>
                <w:b/>
              </w:rPr>
            </w:pPr>
            <w:r w:rsidRPr="00181778"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</w:tcPr>
          <w:p w:rsidR="00B66A2F" w:rsidRPr="00181778" w:rsidRDefault="00B66A2F" w:rsidP="00B66A2F">
            <w:pPr>
              <w:jc w:val="both"/>
              <w:rPr>
                <w:b/>
              </w:rPr>
            </w:pPr>
            <w:r w:rsidRPr="00181778">
              <w:rPr>
                <w:b/>
              </w:rPr>
              <w:t>Основные виды разрешенного использования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>
              <w:t>и</w:t>
            </w:r>
            <w:r w:rsidRPr="00323DE1">
              <w:t xml:space="preserve">ндивидуальные жилые дома на одну семью – </w:t>
            </w:r>
            <w:r>
              <w:t>до 3</w:t>
            </w:r>
            <w:r w:rsidRPr="00323DE1">
              <w:t xml:space="preserve"> этаж</w:t>
            </w:r>
            <w:r>
              <w:t>ей</w:t>
            </w:r>
            <w:r w:rsidRPr="00323DE1">
              <w:t xml:space="preserve"> с придомовым участком от 0,0</w:t>
            </w:r>
            <w:r>
              <w:t>3</w:t>
            </w:r>
            <w:r w:rsidRPr="00323DE1">
              <w:t xml:space="preserve"> га;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auto"/>
          </w:tcPr>
          <w:p w:rsidR="00B66A2F" w:rsidRDefault="00B66A2F" w:rsidP="00B66A2F">
            <w:pPr>
              <w:jc w:val="both"/>
            </w:pPr>
            <w:r w:rsidRPr="00323DE1">
              <w:t>-</w:t>
            </w:r>
          </w:p>
          <w:p w:rsidR="00B66A2F" w:rsidRDefault="00B66A2F" w:rsidP="00B66A2F">
            <w:pPr>
              <w:jc w:val="both"/>
            </w:pP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323DE1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Default="00B66A2F" w:rsidP="00B66A2F">
            <w:pPr>
              <w:jc w:val="both"/>
            </w:pPr>
            <w:r>
              <w:t>ж</w:t>
            </w:r>
            <w:r w:rsidRPr="00323DE1">
              <w:t>илые дома блокированной застройки (</w:t>
            </w:r>
            <w:r>
              <w:t>до 3</w:t>
            </w:r>
            <w:r w:rsidRPr="00323DE1">
              <w:t xml:space="preserve"> этаж</w:t>
            </w:r>
            <w:r>
              <w:t>ей</w:t>
            </w:r>
            <w:r w:rsidRPr="00323DE1">
              <w:t>)</w:t>
            </w:r>
            <w:r>
              <w:t xml:space="preserve"> </w:t>
            </w:r>
            <w:r w:rsidRPr="00777C0E">
              <w:t>с придомовым участком от 0,0</w:t>
            </w:r>
            <w:r>
              <w:t>3</w:t>
            </w:r>
            <w:r w:rsidRPr="00777C0E">
              <w:t xml:space="preserve"> га</w:t>
            </w:r>
            <w:r>
              <w:t xml:space="preserve">; </w:t>
            </w:r>
          </w:p>
          <w:p w:rsidR="00B66A2F" w:rsidRPr="00067222" w:rsidRDefault="00B66A2F" w:rsidP="00B66A2F">
            <w:pPr>
              <w:jc w:val="both"/>
            </w:pPr>
            <w:r w:rsidRPr="00067222">
              <w:t>общежития;</w:t>
            </w:r>
          </w:p>
          <w:p w:rsidR="00B66A2F" w:rsidRPr="00067222" w:rsidRDefault="00B66A2F" w:rsidP="00B66A2F">
            <w:pPr>
              <w:jc w:val="both"/>
            </w:pPr>
            <w:r w:rsidRPr="00067222">
              <w:t>дома маневренного фонда, дома и жилые помещения для временного поселения;</w:t>
            </w:r>
          </w:p>
          <w:p w:rsidR="00B66A2F" w:rsidRPr="00323DE1" w:rsidRDefault="00B66A2F" w:rsidP="00B66A2F">
            <w:pPr>
              <w:jc w:val="both"/>
            </w:pPr>
            <w:r w:rsidRPr="00067222">
              <w:t>специальные дома системы социального обслуживания населения</w:t>
            </w:r>
            <w:r>
              <w:t>.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F2F2F2"/>
          </w:tcPr>
          <w:p w:rsidR="00B66A2F" w:rsidRPr="00181778" w:rsidRDefault="00B66A2F" w:rsidP="00B66A2F">
            <w:pPr>
              <w:jc w:val="both"/>
              <w:rPr>
                <w:b/>
              </w:rPr>
            </w:pPr>
            <w:r w:rsidRPr="00181778"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</w:tcPr>
          <w:p w:rsidR="00B66A2F" w:rsidRPr="00181778" w:rsidRDefault="00B66A2F" w:rsidP="00B66A2F">
            <w:pPr>
              <w:jc w:val="both"/>
              <w:rPr>
                <w:b/>
              </w:rPr>
            </w:pPr>
            <w:r w:rsidRPr="00181778">
              <w:rPr>
                <w:b/>
              </w:rPr>
              <w:t>Условно разрешенные виды использования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временные павильоны розничной торговли и обслуживания населения;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магазины продовольственные и промтоварные торговой площадью не более 50 кв. м</w:t>
            </w:r>
            <w:r>
              <w:t>*</w:t>
            </w:r>
            <w:r w:rsidRPr="00323DE1">
              <w:t>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салоны сотовой связи, фотосалоны</w:t>
            </w:r>
            <w:r>
              <w:t>*</w:t>
            </w:r>
            <w:r w:rsidRPr="00323DE1">
              <w:t>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гостиницы не более 20 мест;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офисы, отделения банков;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центры общения и </w:t>
            </w:r>
            <w:proofErr w:type="spellStart"/>
            <w:r w:rsidRPr="00323DE1">
              <w:t>досуговых</w:t>
            </w:r>
            <w:proofErr w:type="spellEnd"/>
            <w:r w:rsidRPr="00323DE1">
              <w:t xml:space="preserve"> занятий, залы для встреч, собраний, занятий детей и молодежи, взрослых многоцелевого и специализированного назначения;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библиотеки;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дошкольные образовательные учреждения;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фельдшерско-акушерские пункты;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медицинские кабинеты частной практики</w:t>
            </w:r>
            <w:r>
              <w:t>*</w:t>
            </w:r>
            <w:r w:rsidRPr="00323DE1">
              <w:t>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аптеки, аптечные пункты</w:t>
            </w:r>
            <w:r>
              <w:t>*</w:t>
            </w:r>
            <w:r w:rsidRPr="00323DE1">
              <w:t>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ветлечебницы без постоянного содержания животных;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спортплощадки, теннисные корты;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спортзалы, залы рекреации; 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приемные пункты и мастерские по мелкому бытовому ремонту (ремонту обуви, одежды, зонтов, часов и т.п.), пошивочные ателье и мастерские до </w:t>
            </w:r>
            <w:r>
              <w:t>6</w:t>
            </w:r>
            <w:r w:rsidRPr="00323DE1">
              <w:t>0 кв</w:t>
            </w:r>
            <w:proofErr w:type="gramStart"/>
            <w:r w:rsidRPr="00323DE1">
              <w:t>.м</w:t>
            </w:r>
            <w:proofErr w:type="gramEnd"/>
            <w:r>
              <w:t>*</w:t>
            </w:r>
            <w:r w:rsidRPr="00323DE1">
              <w:t>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парикмахерские, косметические салоны, салоны красоты</w:t>
            </w:r>
            <w:r>
              <w:t>*</w:t>
            </w:r>
            <w:r w:rsidRPr="00323DE1">
              <w:t>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отделения связи;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предприятия общественного питания не более чем 20 посадочных мест с режимом работы до 23 часов;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опорные пункты </w:t>
            </w:r>
            <w:r>
              <w:t xml:space="preserve">охраны </w:t>
            </w:r>
            <w:r w:rsidRPr="00323DE1">
              <w:t>правопорядка</w:t>
            </w:r>
            <w:r>
              <w:t>*</w:t>
            </w:r>
            <w:r w:rsidRPr="00323DE1">
              <w:t>.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F2F2F2"/>
          </w:tcPr>
          <w:p w:rsidR="00B66A2F" w:rsidRPr="00181778" w:rsidRDefault="00B66A2F" w:rsidP="00B66A2F">
            <w:pPr>
              <w:jc w:val="both"/>
              <w:rPr>
                <w:b/>
              </w:rPr>
            </w:pPr>
            <w:r w:rsidRPr="00181778"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</w:tcPr>
          <w:p w:rsidR="00B66A2F" w:rsidRPr="00181778" w:rsidRDefault="00B66A2F" w:rsidP="00B66A2F">
            <w:pPr>
              <w:jc w:val="both"/>
              <w:rPr>
                <w:b/>
              </w:rPr>
            </w:pPr>
            <w:r w:rsidRPr="00181778">
              <w:rPr>
                <w:b/>
              </w:rPr>
              <w:t xml:space="preserve">Вспомогательные виды разрешенного использования </w:t>
            </w:r>
          </w:p>
          <w:p w:rsidR="00B66A2F" w:rsidRPr="00323DE1" w:rsidRDefault="00B66A2F" w:rsidP="00B66A2F">
            <w:pPr>
              <w:jc w:val="both"/>
              <w:rPr>
                <w:i/>
              </w:rPr>
            </w:pPr>
            <w:r w:rsidRPr="00323DE1">
              <w:rPr>
                <w:i/>
              </w:rPr>
              <w:t>на площади до 15% территории планировочной единицы данной зоны в соответствии с утвержденной документацией по планировке территории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lastRenderedPageBreak/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lastRenderedPageBreak/>
              <w:t>хозяйственные постройки;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гаражи не более чем на 2 машины, в т.ч. встроенные в 1 этажи жилых домов;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закрытые автостоянки для грузового транспорта и транспорта для перевозки людей, находящегося в личной собственности, грузоподъемностью менее 1,5 тонны;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открытые места для стоянки автомобилей; </w:t>
            </w:r>
          </w:p>
          <w:p w:rsidR="00B66A2F" w:rsidRPr="00323DE1" w:rsidRDefault="00B66A2F" w:rsidP="00B66A2F">
            <w:pPr>
              <w:jc w:val="both"/>
            </w:pPr>
            <w:r w:rsidRPr="00323DE1">
              <w:t>гаражи для хранения маломерных судов;</w:t>
            </w:r>
          </w:p>
          <w:p w:rsidR="00B66A2F" w:rsidRPr="00323DE1" w:rsidRDefault="00B66A2F" w:rsidP="00B66A2F">
            <w:pPr>
              <w:jc w:val="both"/>
            </w:pPr>
            <w:r w:rsidRPr="00323DE1">
              <w:lastRenderedPageBreak/>
              <w:t>летние кухни;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строения для домашних животных и птицы;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отдельно стоящие индивидуальные душевые, бани, сауны, бассейны, расположенные на приусадебных участках;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теплицы, оранжереи;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надворные туалеты (при условии устройства септика с фильтрующим колодцем);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индивидуальные резервуары для хранения воды, скважины для забора воды, индивидуальные колодцы;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сады, огороды, палисадники;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открытые площадки для занятий спортом и физкультурой;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площадки для отдыха взрослого населения и площадки для детей;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площадки для сбора мусора;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сооружения и устройства сетей инженерно-технического обеспечения; 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придомовые зеленые насаждения; 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объекты пожарной охраны (гидранты, резервуары и т.п.)</w:t>
            </w:r>
            <w:r>
              <w:t>.</w:t>
            </w:r>
          </w:p>
        </w:tc>
      </w:tr>
    </w:tbl>
    <w:p w:rsidR="00B66A2F" w:rsidRDefault="00B66A2F" w:rsidP="00B66A2F">
      <w:pPr>
        <w:widowControl w:val="0"/>
        <w:suppressAutoHyphens/>
        <w:ind w:firstLine="709"/>
        <w:jc w:val="both"/>
        <w:rPr>
          <w:rFonts w:eastAsia="Lucida Sans Unicode" w:cs="Calibri"/>
          <w:i/>
          <w:iCs/>
          <w:kern w:val="1"/>
          <w:lang w:eastAsia="ar-SA"/>
        </w:rPr>
      </w:pPr>
      <w:proofErr w:type="gramStart"/>
      <w:r w:rsidRPr="00456A0F">
        <w:rPr>
          <w:rFonts w:eastAsia="Lucida Sans Unicode" w:cs="Calibri"/>
          <w:i/>
          <w:iCs/>
          <w:kern w:val="1"/>
          <w:lang w:eastAsia="ar-SA"/>
        </w:rPr>
        <w:lastRenderedPageBreak/>
        <w:t>* Отмеченные звездочкой виды использования могут осуществляться в помещениях, встроенных и пристроенных к жилому дому, в т.ч. при переводе помещений из жилых в нежилые, при условии проведения процедуры предоставления разрешения на условно-разрешенный вид использования.</w:t>
      </w:r>
      <w:proofErr w:type="gramEnd"/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"/>
        <w:gridCol w:w="9606"/>
      </w:tblGrid>
      <w:tr w:rsidR="00B66A2F" w:rsidTr="00B66A2F">
        <w:tc>
          <w:tcPr>
            <w:tcW w:w="426" w:type="dxa"/>
            <w:shd w:val="clear" w:color="auto" w:fill="F2F2F2" w:themeFill="background1" w:themeFillShade="F2"/>
          </w:tcPr>
          <w:p w:rsidR="00B66A2F" w:rsidRDefault="00B66A2F" w:rsidP="00B66A2F">
            <w:pPr>
              <w:widowControl w:val="0"/>
              <w:suppressAutoHyphens/>
              <w:jc w:val="both"/>
              <w:rPr>
                <w:rFonts w:ascii="Times New Roman" w:eastAsia="Lucida Sans Unicode" w:hAnsi="Times New Roman" w:cs="Calibri"/>
                <w:i/>
                <w:i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922" w:type="dxa"/>
            <w:shd w:val="clear" w:color="auto" w:fill="F2F2F2" w:themeFill="background1" w:themeFillShade="F2"/>
          </w:tcPr>
          <w:p w:rsidR="00B66A2F" w:rsidRPr="005917B5" w:rsidRDefault="00B66A2F" w:rsidP="00B66A2F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 w:rsidRPr="00D512CF">
              <w:rPr>
                <w:rFonts w:ascii="Times New Roman" w:hAnsi="Times New Roman"/>
                <w:b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      </w:r>
          </w:p>
        </w:tc>
      </w:tr>
    </w:tbl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8505"/>
        <w:gridCol w:w="1417"/>
      </w:tblGrid>
      <w:tr w:rsidR="00B66A2F" w:rsidRPr="0014630E" w:rsidTr="00B66A2F">
        <w:tc>
          <w:tcPr>
            <w:tcW w:w="8931" w:type="dxa"/>
            <w:gridSpan w:val="2"/>
          </w:tcPr>
          <w:p w:rsidR="00B66A2F" w:rsidRPr="00D512CF" w:rsidRDefault="00B66A2F" w:rsidP="00B66A2F">
            <w:pPr>
              <w:rPr>
                <w:b/>
              </w:rPr>
            </w:pPr>
            <w:r w:rsidRPr="00D512CF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417" w:type="dxa"/>
            <w:tcBorders>
              <w:bottom w:val="nil"/>
            </w:tcBorders>
          </w:tcPr>
          <w:p w:rsidR="00B66A2F" w:rsidRPr="00D512CF" w:rsidRDefault="00B66A2F" w:rsidP="00B66A2F">
            <w:pPr>
              <w:ind w:firstLine="426"/>
              <w:jc w:val="center"/>
            </w:pPr>
          </w:p>
        </w:tc>
      </w:tr>
      <w:tr w:rsidR="00B66A2F" w:rsidRPr="0014630E" w:rsidTr="00B66A2F">
        <w:trPr>
          <w:trHeight w:val="60"/>
        </w:trPr>
        <w:tc>
          <w:tcPr>
            <w:tcW w:w="8931" w:type="dxa"/>
            <w:gridSpan w:val="2"/>
          </w:tcPr>
          <w:p w:rsidR="00B66A2F" w:rsidRPr="00D512CF" w:rsidRDefault="00B66A2F" w:rsidP="00B66A2F">
            <w:r w:rsidRPr="00D512CF">
              <w:t>минимальный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B66A2F" w:rsidRPr="00D512CF" w:rsidRDefault="00B66A2F" w:rsidP="00B66A2F">
            <w:pPr>
              <w:jc w:val="center"/>
              <w:rPr>
                <w:lang w:val="en-US"/>
              </w:rPr>
            </w:pPr>
            <w:r w:rsidRPr="00D512CF">
              <w:t>0,06 га</w:t>
            </w:r>
          </w:p>
        </w:tc>
      </w:tr>
      <w:tr w:rsidR="00B66A2F" w:rsidRPr="0014630E" w:rsidTr="00B66A2F">
        <w:tc>
          <w:tcPr>
            <w:tcW w:w="8931" w:type="dxa"/>
            <w:gridSpan w:val="2"/>
          </w:tcPr>
          <w:p w:rsidR="00B66A2F" w:rsidRPr="00D512CF" w:rsidRDefault="00B66A2F" w:rsidP="00B66A2F">
            <w:r w:rsidRPr="00D512CF">
              <w:t>максимальный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66A2F" w:rsidRPr="00D512CF" w:rsidRDefault="00B66A2F" w:rsidP="00B66A2F">
            <w:pPr>
              <w:jc w:val="center"/>
              <w:rPr>
                <w:lang w:val="en-US"/>
              </w:rPr>
            </w:pPr>
            <w:r w:rsidRPr="00D512CF">
              <w:rPr>
                <w:lang w:val="en-US"/>
              </w:rPr>
              <w:t xml:space="preserve">0.25 </w:t>
            </w:r>
            <w:r w:rsidRPr="00D512CF">
              <w:t>га</w:t>
            </w:r>
          </w:p>
        </w:tc>
      </w:tr>
      <w:tr w:rsidR="00B66A2F" w:rsidRPr="0014630E" w:rsidTr="00B66A2F">
        <w:trPr>
          <w:trHeight w:val="819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D512CF"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7" w:type="dxa"/>
            <w:tcBorders>
              <w:bottom w:val="nil"/>
            </w:tcBorders>
          </w:tcPr>
          <w:p w:rsidR="00B66A2F" w:rsidRPr="00D512CF" w:rsidRDefault="00B66A2F" w:rsidP="00B66A2F">
            <w:pPr>
              <w:ind w:firstLine="426"/>
              <w:jc w:val="center"/>
            </w:pPr>
          </w:p>
        </w:tc>
      </w:tr>
      <w:tr w:rsidR="00B66A2F" w:rsidRPr="0014630E" w:rsidTr="00B66A2F">
        <w:trPr>
          <w:trHeight w:val="171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</w:pPr>
            <w:r w:rsidRPr="00D512CF">
              <w:t xml:space="preserve">  от красной линии до линии застройки  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jc w:val="center"/>
            </w:pPr>
            <w:r w:rsidRPr="00D512CF">
              <w:t>5 м</w:t>
            </w:r>
          </w:p>
        </w:tc>
      </w:tr>
      <w:tr w:rsidR="00B66A2F" w:rsidRPr="0014630E" w:rsidTr="00B66A2F">
        <w:trPr>
          <w:trHeight w:val="171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176"/>
            </w:pPr>
            <w:r w:rsidRPr="00D512CF">
              <w:t xml:space="preserve">от усадебного, </w:t>
            </w:r>
            <w:proofErr w:type="spellStart"/>
            <w:proofErr w:type="gramStart"/>
            <w:r w:rsidRPr="00D512CF">
              <w:t>одно-двухквартирного</w:t>
            </w:r>
            <w:proofErr w:type="spellEnd"/>
            <w:proofErr w:type="gramEnd"/>
            <w:r w:rsidRPr="00D512CF">
              <w:t xml:space="preserve"> и блокированного дома  до границы соседнего </w:t>
            </w:r>
            <w:proofErr w:type="spellStart"/>
            <w:r w:rsidRPr="00D512CF">
              <w:t>приквартирного</w:t>
            </w:r>
            <w:proofErr w:type="spellEnd"/>
            <w:r w:rsidRPr="00D512CF">
              <w:t xml:space="preserve"> участка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jc w:val="center"/>
            </w:pPr>
            <w:r w:rsidRPr="00D512CF">
              <w:t>3 м</w:t>
            </w:r>
          </w:p>
        </w:tc>
      </w:tr>
      <w:tr w:rsidR="00B66A2F" w:rsidRPr="0014630E" w:rsidTr="00B66A2F">
        <w:trPr>
          <w:trHeight w:val="288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</w:pPr>
            <w:r>
              <w:t xml:space="preserve">  от </w:t>
            </w:r>
            <w:r w:rsidRPr="00D512CF">
              <w:t xml:space="preserve">постройки для содержания скота и птицы до границы соседнего </w:t>
            </w:r>
            <w:proofErr w:type="spellStart"/>
            <w:r w:rsidRPr="00D512CF">
              <w:t>приквартирного</w:t>
            </w:r>
            <w:proofErr w:type="spellEnd"/>
            <w:r w:rsidRPr="00D512CF">
              <w:t xml:space="preserve"> участка </w:t>
            </w:r>
          </w:p>
        </w:tc>
        <w:tc>
          <w:tcPr>
            <w:tcW w:w="1417" w:type="dxa"/>
          </w:tcPr>
          <w:p w:rsidR="00B66A2F" w:rsidRPr="00D512CF" w:rsidRDefault="00B66A2F" w:rsidP="00B66A2F">
            <w:pPr>
              <w:jc w:val="center"/>
            </w:pPr>
            <w:r w:rsidRPr="00D512CF">
              <w:t>4 м</w:t>
            </w:r>
          </w:p>
        </w:tc>
      </w:tr>
      <w:tr w:rsidR="00B66A2F" w:rsidRPr="0014630E" w:rsidTr="00B66A2F">
        <w:trPr>
          <w:trHeight w:val="530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</w:pPr>
            <w:r w:rsidRPr="00D512CF">
              <w:t xml:space="preserve">  от других построек (бани, гаражи и др.</w:t>
            </w:r>
            <w:proofErr w:type="gramStart"/>
            <w:r w:rsidRPr="00D512CF">
              <w:t>)д</w:t>
            </w:r>
            <w:proofErr w:type="gramEnd"/>
            <w:r w:rsidRPr="00D512CF">
              <w:t xml:space="preserve">о границы соседнего </w:t>
            </w:r>
            <w:proofErr w:type="spellStart"/>
            <w:r w:rsidRPr="00D512CF">
              <w:t>приквартирного</w:t>
            </w:r>
            <w:proofErr w:type="spellEnd"/>
            <w:r w:rsidRPr="00D512CF">
              <w:t xml:space="preserve"> участка </w:t>
            </w:r>
          </w:p>
        </w:tc>
        <w:tc>
          <w:tcPr>
            <w:tcW w:w="1417" w:type="dxa"/>
          </w:tcPr>
          <w:p w:rsidR="00B66A2F" w:rsidRPr="00D512CF" w:rsidRDefault="00B66A2F" w:rsidP="00B66A2F">
            <w:pPr>
              <w:jc w:val="center"/>
            </w:pPr>
            <w:r w:rsidRPr="00D512CF">
              <w:t>1 м</w:t>
            </w:r>
          </w:p>
        </w:tc>
      </w:tr>
      <w:tr w:rsidR="00B66A2F" w:rsidRPr="0014630E" w:rsidTr="00B66A2F">
        <w:trPr>
          <w:trHeight w:val="530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</w:pPr>
            <w:r w:rsidRPr="00D512CF">
              <w:t xml:space="preserve">  от стволов высокорослых деревьев до границы соседнего </w:t>
            </w:r>
            <w:proofErr w:type="spellStart"/>
            <w:r w:rsidRPr="00D512CF">
              <w:t>приквартирного</w:t>
            </w:r>
            <w:proofErr w:type="spellEnd"/>
            <w:r w:rsidRPr="00D512CF">
              <w:t xml:space="preserve"> участка </w:t>
            </w:r>
          </w:p>
        </w:tc>
        <w:tc>
          <w:tcPr>
            <w:tcW w:w="1417" w:type="dxa"/>
          </w:tcPr>
          <w:p w:rsidR="00B66A2F" w:rsidRPr="00D512CF" w:rsidRDefault="00B66A2F" w:rsidP="00B66A2F">
            <w:pPr>
              <w:jc w:val="center"/>
            </w:pPr>
            <w:r w:rsidRPr="00D512CF">
              <w:t>4 м</w:t>
            </w:r>
          </w:p>
        </w:tc>
      </w:tr>
      <w:tr w:rsidR="00B66A2F" w:rsidRPr="0014630E" w:rsidTr="00B66A2F">
        <w:trPr>
          <w:trHeight w:val="224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</w:pPr>
            <w:r w:rsidRPr="00D512CF">
              <w:t xml:space="preserve">  от стволов </w:t>
            </w:r>
            <w:proofErr w:type="spellStart"/>
            <w:r w:rsidRPr="00D512CF">
              <w:t>среднерослых</w:t>
            </w:r>
            <w:proofErr w:type="spellEnd"/>
            <w:r w:rsidRPr="00D512CF">
              <w:t xml:space="preserve"> деревьев до границы соседнего </w:t>
            </w:r>
            <w:proofErr w:type="spellStart"/>
            <w:r w:rsidRPr="00D512CF">
              <w:t>приквартирного</w:t>
            </w:r>
            <w:proofErr w:type="spellEnd"/>
            <w:r w:rsidRPr="00D512CF">
              <w:t xml:space="preserve"> участка </w:t>
            </w:r>
          </w:p>
        </w:tc>
        <w:tc>
          <w:tcPr>
            <w:tcW w:w="1417" w:type="dxa"/>
          </w:tcPr>
          <w:p w:rsidR="00B66A2F" w:rsidRPr="00D512CF" w:rsidRDefault="00B66A2F" w:rsidP="00B66A2F">
            <w:pPr>
              <w:jc w:val="center"/>
            </w:pPr>
            <w:r w:rsidRPr="00D512CF">
              <w:t>2 м</w:t>
            </w:r>
          </w:p>
        </w:tc>
      </w:tr>
      <w:tr w:rsidR="00B66A2F" w:rsidRPr="0014630E" w:rsidTr="00B66A2F">
        <w:trPr>
          <w:trHeight w:val="246"/>
        </w:trPr>
        <w:tc>
          <w:tcPr>
            <w:tcW w:w="8931" w:type="dxa"/>
            <w:gridSpan w:val="2"/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</w:pPr>
            <w:r w:rsidRPr="00D512CF">
              <w:t xml:space="preserve">  от кустарников до границы соседнего </w:t>
            </w:r>
            <w:proofErr w:type="spellStart"/>
            <w:r w:rsidRPr="00D512CF">
              <w:t>приквартирного</w:t>
            </w:r>
            <w:proofErr w:type="spellEnd"/>
            <w:r w:rsidRPr="00D512CF">
              <w:t xml:space="preserve"> участка </w:t>
            </w:r>
          </w:p>
        </w:tc>
        <w:tc>
          <w:tcPr>
            <w:tcW w:w="1417" w:type="dxa"/>
          </w:tcPr>
          <w:p w:rsidR="00B66A2F" w:rsidRPr="00D512CF" w:rsidRDefault="00B66A2F" w:rsidP="00B66A2F">
            <w:pPr>
              <w:jc w:val="center"/>
            </w:pPr>
            <w:r w:rsidRPr="00D512CF">
              <w:t>1 м</w:t>
            </w:r>
          </w:p>
        </w:tc>
      </w:tr>
      <w:tr w:rsidR="00B66A2F" w:rsidRPr="0014630E" w:rsidTr="00B66A2F">
        <w:tc>
          <w:tcPr>
            <w:tcW w:w="8931" w:type="dxa"/>
            <w:gridSpan w:val="2"/>
          </w:tcPr>
          <w:p w:rsidR="00B66A2F" w:rsidRPr="00D512CF" w:rsidRDefault="00B66A2F" w:rsidP="00B66A2F">
            <w:pPr>
              <w:rPr>
                <w:b/>
              </w:rPr>
            </w:pPr>
            <w:r w:rsidRPr="00D512CF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7" w:type="dxa"/>
          </w:tcPr>
          <w:p w:rsidR="00B66A2F" w:rsidRPr="00D512CF" w:rsidRDefault="00B66A2F" w:rsidP="00B66A2F">
            <w:pPr>
              <w:jc w:val="center"/>
            </w:pPr>
            <w:r w:rsidRPr="00D512CF">
              <w:t>не более 3 этажей</w:t>
            </w:r>
          </w:p>
        </w:tc>
      </w:tr>
      <w:tr w:rsidR="00B66A2F" w:rsidRPr="0014630E" w:rsidTr="00B66A2F">
        <w:trPr>
          <w:trHeight w:val="812"/>
        </w:trPr>
        <w:tc>
          <w:tcPr>
            <w:tcW w:w="8931" w:type="dxa"/>
            <w:gridSpan w:val="2"/>
            <w:tcBorders>
              <w:bottom w:val="single" w:sz="4" w:space="0" w:color="auto"/>
            </w:tcBorders>
          </w:tcPr>
          <w:p w:rsidR="00B66A2F" w:rsidRPr="00D512CF" w:rsidRDefault="00B66A2F" w:rsidP="00B66A2F">
            <w:pPr>
              <w:autoSpaceDE w:val="0"/>
              <w:autoSpaceDN w:val="0"/>
              <w:adjustRightInd w:val="0"/>
              <w:rPr>
                <w:b/>
              </w:rPr>
            </w:pPr>
            <w:r w:rsidRPr="00D512CF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66A2F" w:rsidRPr="00D512CF" w:rsidRDefault="00B66A2F" w:rsidP="00B66A2F">
            <w:pPr>
              <w:jc w:val="center"/>
            </w:pPr>
            <w:r w:rsidRPr="00D512CF">
              <w:t>50 %</w:t>
            </w:r>
          </w:p>
        </w:tc>
      </w:tr>
      <w:tr w:rsidR="00B66A2F" w:rsidRPr="0014630E" w:rsidTr="00B66A2F">
        <w:trPr>
          <w:trHeight w:val="354"/>
        </w:trPr>
        <w:tc>
          <w:tcPr>
            <w:tcW w:w="426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66A2F" w:rsidRPr="00181778" w:rsidRDefault="00B66A2F" w:rsidP="00B66A2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5. </w:t>
            </w:r>
          </w:p>
          <w:p w:rsidR="00B66A2F" w:rsidRPr="00D512CF" w:rsidRDefault="00B66A2F" w:rsidP="00B66A2F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9922" w:type="dxa"/>
            <w:gridSpan w:val="2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66A2F" w:rsidRPr="00D512CF" w:rsidRDefault="00B66A2F" w:rsidP="00B66A2F">
            <w:r w:rsidRPr="00181778">
              <w:rPr>
                <w:b/>
              </w:rPr>
              <w:t xml:space="preserve">Ограничения использования земельных участков и объектов капитального </w:t>
            </w:r>
            <w:r>
              <w:rPr>
                <w:b/>
              </w:rPr>
              <w:t>строительства участков в зоне Ж</w:t>
            </w:r>
            <w:proofErr w:type="gramStart"/>
            <w:r w:rsidRPr="00181778">
              <w:rPr>
                <w:b/>
              </w:rPr>
              <w:t>1</w:t>
            </w:r>
            <w:proofErr w:type="gramEnd"/>
          </w:p>
        </w:tc>
      </w:tr>
    </w:tbl>
    <w:p w:rsidR="00B66A2F" w:rsidRPr="0034653E" w:rsidRDefault="00B66A2F" w:rsidP="00B66A2F">
      <w:pPr>
        <w:numPr>
          <w:ilvl w:val="0"/>
          <w:numId w:val="3"/>
        </w:numPr>
        <w:ind w:left="709" w:hanging="425"/>
        <w:jc w:val="both"/>
      </w:pPr>
      <w:r w:rsidRPr="0034653E">
        <w:t>Не допускается размещать со стороны улицы вспомогательные строения, за исключением гаражей.</w:t>
      </w:r>
    </w:p>
    <w:p w:rsidR="00B66A2F" w:rsidRPr="005254B1" w:rsidRDefault="00B66A2F" w:rsidP="00B66A2F">
      <w:pPr>
        <w:numPr>
          <w:ilvl w:val="0"/>
          <w:numId w:val="3"/>
        </w:numPr>
        <w:ind w:left="709" w:hanging="425"/>
        <w:jc w:val="both"/>
      </w:pPr>
      <w:r w:rsidRPr="0034653E">
        <w:lastRenderedPageBreak/>
        <w:t>Содержание скота и птицы на приусадебном участке допускается лишь при размере земельного участка не менее 0,1 га.</w:t>
      </w:r>
    </w:p>
    <w:p w:rsidR="00B66A2F" w:rsidRPr="00FD21D3" w:rsidRDefault="00B66A2F" w:rsidP="00B66A2F">
      <w:pPr>
        <w:numPr>
          <w:ilvl w:val="0"/>
          <w:numId w:val="3"/>
        </w:numPr>
        <w:ind w:left="709" w:hanging="425"/>
        <w:jc w:val="both"/>
      </w:pPr>
      <w:r w:rsidRPr="00FD21D3">
        <w:t>Запрещается несанкционированное строительство хозяйственных построек и гаражей боксового типа во дворах жилых домов.</w:t>
      </w:r>
    </w:p>
    <w:p w:rsidR="00B66A2F" w:rsidRPr="00FD21D3" w:rsidRDefault="00B66A2F" w:rsidP="00B66A2F">
      <w:pPr>
        <w:numPr>
          <w:ilvl w:val="0"/>
          <w:numId w:val="3"/>
        </w:numPr>
        <w:ind w:left="709" w:hanging="425"/>
        <w:jc w:val="both"/>
      </w:pPr>
      <w:r w:rsidRPr="00FD21D3">
        <w:t>Сооружение пристроек, балконов, мансардных этажей к многоквартирным домам только в соответствии с утвержденной проектной документацией.</w:t>
      </w:r>
    </w:p>
    <w:p w:rsidR="00B66A2F" w:rsidRDefault="00B66A2F" w:rsidP="00B66A2F">
      <w:pPr>
        <w:numPr>
          <w:ilvl w:val="0"/>
          <w:numId w:val="3"/>
        </w:numPr>
        <w:ind w:left="709" w:hanging="425"/>
        <w:jc w:val="both"/>
      </w:pPr>
      <w:r w:rsidRPr="00FD21D3">
        <w:t xml:space="preserve">В жилых зданиях не допускается размещение объектов общественного назначения, оказывающих вредное воздействие на человека. </w:t>
      </w:r>
    </w:p>
    <w:p w:rsidR="00B66A2F" w:rsidRPr="00FD21D3" w:rsidRDefault="00B66A2F" w:rsidP="00B66A2F">
      <w:pPr>
        <w:numPr>
          <w:ilvl w:val="0"/>
          <w:numId w:val="3"/>
        </w:numPr>
        <w:ind w:left="709" w:hanging="425"/>
        <w:jc w:val="both"/>
      </w:pPr>
      <w:r w:rsidRPr="00FD21D3">
        <w:t xml:space="preserve">Помещения общественного назначения, встроенные в жилые здания, должны иметь входы, изолированные от жилой части здания. </w:t>
      </w:r>
    </w:p>
    <w:p w:rsidR="00B66A2F" w:rsidRPr="00FD21D3" w:rsidRDefault="00B66A2F" w:rsidP="00B66A2F">
      <w:pPr>
        <w:numPr>
          <w:ilvl w:val="0"/>
          <w:numId w:val="3"/>
        </w:numPr>
        <w:ind w:left="709" w:hanging="425"/>
        <w:jc w:val="both"/>
      </w:pPr>
      <w:r w:rsidRPr="00FD21D3">
        <w:t xml:space="preserve">При размещении в жилом здании помещений общественного назначения, инженерного оборудования и коммуникаций следует обеспечивать соблюдение гигиенических нормативов, в том числе по </w:t>
      </w:r>
      <w:proofErr w:type="spellStart"/>
      <w:r w:rsidRPr="00FD21D3">
        <w:t>шумозащищенности</w:t>
      </w:r>
      <w:proofErr w:type="spellEnd"/>
      <w:r w:rsidRPr="00FD21D3">
        <w:t xml:space="preserve"> жилых помещений.</w:t>
      </w:r>
    </w:p>
    <w:p w:rsidR="00B66A2F" w:rsidRPr="00743948" w:rsidRDefault="00B66A2F" w:rsidP="00B66A2F">
      <w:pPr>
        <w:numPr>
          <w:ilvl w:val="0"/>
          <w:numId w:val="3"/>
        </w:numPr>
        <w:ind w:left="709" w:hanging="425"/>
        <w:jc w:val="both"/>
      </w:pPr>
      <w:r w:rsidRPr="00FD21D3"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B66A2F" w:rsidRPr="0034653E" w:rsidRDefault="00B66A2F" w:rsidP="00B66A2F">
      <w:pPr>
        <w:ind w:firstLine="708"/>
        <w:jc w:val="both"/>
      </w:pPr>
    </w:p>
    <w:p w:rsidR="00B66A2F" w:rsidRDefault="00B66A2F" w:rsidP="00B66A2F">
      <w:pPr>
        <w:pStyle w:val="3"/>
        <w:spacing w:before="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" w:name="_Toc360796665"/>
      <w:r>
        <w:rPr>
          <w:rFonts w:ascii="Times New Roman" w:hAnsi="Times New Roman"/>
          <w:sz w:val="24"/>
          <w:szCs w:val="24"/>
          <w:lang w:eastAsia="ru-RU"/>
        </w:rPr>
        <w:t xml:space="preserve">Статья </w:t>
      </w:r>
      <w:r w:rsidRPr="007B7AEA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7B7AEA">
        <w:rPr>
          <w:rFonts w:ascii="Times New Roman" w:hAnsi="Times New Roman"/>
          <w:sz w:val="24"/>
          <w:szCs w:val="24"/>
          <w:lang w:eastAsia="ru-RU"/>
        </w:rPr>
        <w:t>.  Зона  многофункциональной общественно-деловой застройки</w:t>
      </w:r>
      <w:r>
        <w:rPr>
          <w:rFonts w:ascii="Times New Roman" w:hAnsi="Times New Roman"/>
          <w:sz w:val="24"/>
          <w:szCs w:val="24"/>
          <w:lang w:eastAsia="ru-RU"/>
        </w:rPr>
        <w:t xml:space="preserve"> (О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2"/>
    </w:p>
    <w:p w:rsidR="00B66A2F" w:rsidRDefault="00B66A2F" w:rsidP="00B66A2F">
      <w:pPr>
        <w:widowControl w:val="0"/>
        <w:suppressAutoHyphens/>
        <w:ind w:right="30" w:firstLine="708"/>
        <w:jc w:val="both"/>
        <w:rPr>
          <w:rFonts w:eastAsia="Lucida Sans Unicode"/>
          <w:kern w:val="1"/>
          <w:lang w:eastAsia="ar-SA"/>
        </w:rPr>
      </w:pPr>
      <w:r w:rsidRPr="008E6F8B">
        <w:rPr>
          <w:rFonts w:eastAsia="Lucida Sans Unicode"/>
          <w:kern w:val="1"/>
          <w:lang w:eastAsia="ar-SA"/>
        </w:rPr>
        <w:t xml:space="preserve">Зона выделена для обеспечения условий использования и строительства недвижимости на территориях размещения центральных функций, где сочетаются административные, общественные и иные учреждения преимущественно регионального и </w:t>
      </w:r>
      <w:proofErr w:type="spellStart"/>
      <w:r w:rsidRPr="008E6F8B">
        <w:rPr>
          <w:rFonts w:eastAsia="Lucida Sans Unicode"/>
          <w:kern w:val="1"/>
          <w:lang w:eastAsia="ar-SA"/>
        </w:rPr>
        <w:t>обще</w:t>
      </w:r>
      <w:r>
        <w:rPr>
          <w:rFonts w:eastAsia="Lucida Sans Unicode"/>
          <w:kern w:val="1"/>
          <w:lang w:eastAsia="ar-SA"/>
        </w:rPr>
        <w:t>поселенческого</w:t>
      </w:r>
      <w:proofErr w:type="spellEnd"/>
      <w:r w:rsidRPr="008E6F8B">
        <w:rPr>
          <w:rFonts w:eastAsia="Lucida Sans Unicode"/>
          <w:kern w:val="1"/>
          <w:lang w:eastAsia="ar-SA"/>
        </w:rPr>
        <w:t xml:space="preserve"> значения, коммерческие учреждения, офисы, жилье, а также здания многофункционального назначения</w:t>
      </w:r>
      <w:r>
        <w:rPr>
          <w:rFonts w:eastAsia="Lucida Sans Unicode"/>
          <w:kern w:val="1"/>
          <w:lang w:eastAsia="ar-SA"/>
        </w:rPr>
        <w:t>.</w:t>
      </w:r>
    </w:p>
    <w:p w:rsidR="00B66A2F" w:rsidRDefault="00B66A2F" w:rsidP="00B66A2F">
      <w:pPr>
        <w:widowControl w:val="0"/>
        <w:suppressAutoHyphens/>
        <w:ind w:right="30" w:firstLine="708"/>
        <w:jc w:val="both"/>
        <w:rPr>
          <w:rFonts w:eastAsia="Lucida Sans Unicode"/>
          <w:kern w:val="1"/>
          <w:lang w:eastAsia="ar-SA"/>
        </w:rPr>
      </w:pP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323DE1" w:rsidTr="00B66A2F">
        <w:tc>
          <w:tcPr>
            <w:tcW w:w="396" w:type="dxa"/>
            <w:shd w:val="clear" w:color="auto" w:fill="F2F2F2"/>
          </w:tcPr>
          <w:p w:rsidR="00B66A2F" w:rsidRPr="00363147" w:rsidRDefault="00B66A2F" w:rsidP="00B66A2F">
            <w:pPr>
              <w:jc w:val="both"/>
              <w:rPr>
                <w:b/>
              </w:rPr>
            </w:pPr>
            <w:r w:rsidRPr="00363147"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</w:tcPr>
          <w:p w:rsidR="00B66A2F" w:rsidRPr="00363147" w:rsidRDefault="00B66A2F" w:rsidP="00B66A2F">
            <w:pPr>
              <w:jc w:val="both"/>
              <w:rPr>
                <w:b/>
              </w:rPr>
            </w:pPr>
            <w:r w:rsidRPr="00363147">
              <w:rPr>
                <w:b/>
              </w:rPr>
              <w:t>Основные виды разрешенного использования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lastRenderedPageBreak/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</w:tc>
        <w:tc>
          <w:tcPr>
            <w:tcW w:w="9952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lastRenderedPageBreak/>
              <w:t>администрация поселения</w:t>
            </w:r>
            <w:r>
              <w:t>;</w:t>
            </w:r>
            <w:r w:rsidRPr="00323DE1">
              <w:t xml:space="preserve"> 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офисы; 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отделения банков;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библиотеки, архивы, информационные центры;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клубы;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музеи, выставочные залы, картинные галереи;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художественные салоны, магазины по продаже сувениров, изделий народных промыслов;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специализированные клубы, залы для аттракционов и развлечений, танцевальные залы и дискотеки, развлекательные комплексы, помещения для игр в бильярд, активных детских игр;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центры общения и </w:t>
            </w:r>
            <w:proofErr w:type="spellStart"/>
            <w:r w:rsidRPr="00323DE1">
              <w:t>досуговых</w:t>
            </w:r>
            <w:proofErr w:type="spellEnd"/>
            <w:r w:rsidRPr="00323DE1">
              <w:t xml:space="preserve"> занятий, залы для встреч, собраний, занятий детей и молодежи, взрослых многоцелевого и специализированного назначения</w:t>
            </w:r>
          </w:p>
          <w:p w:rsidR="00B66A2F" w:rsidRPr="00323DE1" w:rsidRDefault="00B66A2F" w:rsidP="00B66A2F">
            <w:pPr>
              <w:jc w:val="both"/>
            </w:pPr>
            <w:r w:rsidRPr="00323DE1">
              <w:t>дошкольные образовательные учреждения;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средние общеобразовательные учреждения;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специализированные образовательные учреждения: ДШИ, ДСШ, музыкальные, художественные, хореографические, иные школы;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физкультурно-спортивные комплексы, включая открытые спортивные сооружения с трибунами для размещения зрителей, крытые теннисные корты, бассейны общего пользования, спортивно-оздоровительные центры;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бани, сауны общего пользования;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амбулаторно-поликлинические учреждения; стационары ЦРБ; станции скорой медицинской помощи;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медицинские кабинеты частной практики;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аптеки, аптечные пункты;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предприятия общественного питания</w:t>
            </w:r>
            <w:r>
              <w:t>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магазины продовольственные и промтоварные</w:t>
            </w:r>
            <w:r>
              <w:t>;</w:t>
            </w:r>
            <w:r w:rsidRPr="00323DE1">
              <w:t xml:space="preserve"> </w:t>
            </w:r>
          </w:p>
          <w:p w:rsidR="00B66A2F" w:rsidRPr="00323DE1" w:rsidRDefault="00B66A2F" w:rsidP="00B66A2F">
            <w:pPr>
              <w:jc w:val="both"/>
            </w:pPr>
            <w:r w:rsidRPr="00323DE1">
              <w:lastRenderedPageBreak/>
              <w:t xml:space="preserve">салоны сотовой связи, фотосалоны; </w:t>
            </w:r>
          </w:p>
          <w:p w:rsidR="00B66A2F" w:rsidRPr="00323DE1" w:rsidRDefault="00B66A2F" w:rsidP="00B66A2F">
            <w:pPr>
              <w:jc w:val="both"/>
            </w:pPr>
            <w:r w:rsidRPr="00323DE1">
              <w:t>центры по предоставлению полиграфических услуг, ксерокопированию и т.п.;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приемные пункты и мастерские по мелкому бытовому ремонту (ремонту обуви, одежды, зонтов, часов и т.п.); пошивочные ателье и мастерские; 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парикмахерские, косметические салоны;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отделения связи, почтовые отделения;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гостиницы;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ветеринарные лечебницы для мелких домашних животных;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здания и помещения для размещения подразделений органов охраны правопорядка;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многофункциональные здания комплексного обслуживания населения;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аварийно-диспетчерские службы организаций, осуществляющих эксплуатацию сетей инженерно-технического обеспечения;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пожарные части, здания и помещения для размещения подразделений пожарной охраны;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мемориальные комплексы, монументы, памятники и памятные знаки</w:t>
            </w:r>
            <w:r>
              <w:t>.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F2F2F2"/>
          </w:tcPr>
          <w:p w:rsidR="00B66A2F" w:rsidRPr="00363147" w:rsidRDefault="00B66A2F" w:rsidP="00B66A2F">
            <w:pPr>
              <w:jc w:val="both"/>
              <w:rPr>
                <w:b/>
              </w:rPr>
            </w:pPr>
            <w:r w:rsidRPr="00363147">
              <w:rPr>
                <w:b/>
              </w:rPr>
              <w:lastRenderedPageBreak/>
              <w:t>2.</w:t>
            </w:r>
          </w:p>
        </w:tc>
        <w:tc>
          <w:tcPr>
            <w:tcW w:w="9952" w:type="dxa"/>
            <w:shd w:val="clear" w:color="auto" w:fill="F2F2F2"/>
          </w:tcPr>
          <w:p w:rsidR="00B66A2F" w:rsidRPr="00363147" w:rsidRDefault="00B66A2F" w:rsidP="00B66A2F">
            <w:pPr>
              <w:jc w:val="both"/>
              <w:rPr>
                <w:b/>
              </w:rPr>
            </w:pPr>
            <w:r w:rsidRPr="00363147">
              <w:rPr>
                <w:b/>
              </w:rPr>
              <w:t>Условно разрешенные виды использования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>
              <w:t>индивидуальные и многоквартирные блокированные жилые дома</w:t>
            </w:r>
            <w:r w:rsidRPr="00323DE1">
              <w:t xml:space="preserve">; 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общежития;  </w:t>
            </w:r>
          </w:p>
          <w:p w:rsidR="00B66A2F" w:rsidRPr="00323DE1" w:rsidRDefault="00B66A2F" w:rsidP="00B66A2F">
            <w:pPr>
              <w:jc w:val="both"/>
            </w:pPr>
            <w:r w:rsidRPr="00323DE1">
              <w:t>культовые здания и сооружения;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временные павильоны и киоски розничной торговли и обслуживания населения.</w:t>
            </w:r>
          </w:p>
        </w:tc>
      </w:tr>
      <w:tr w:rsidR="00B66A2F" w:rsidRPr="00323DE1" w:rsidTr="00B66A2F">
        <w:tc>
          <w:tcPr>
            <w:tcW w:w="396" w:type="dxa"/>
            <w:shd w:val="clear" w:color="auto" w:fill="F2F2F2"/>
          </w:tcPr>
          <w:p w:rsidR="00B66A2F" w:rsidRPr="00363147" w:rsidRDefault="00B66A2F" w:rsidP="00B66A2F">
            <w:pPr>
              <w:jc w:val="both"/>
              <w:rPr>
                <w:b/>
              </w:rPr>
            </w:pPr>
            <w:r w:rsidRPr="00363147"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</w:tcPr>
          <w:p w:rsidR="00B66A2F" w:rsidRPr="00A87EA9" w:rsidRDefault="00B66A2F" w:rsidP="00B66A2F">
            <w:pPr>
              <w:jc w:val="both"/>
              <w:rPr>
                <w:b/>
              </w:rPr>
            </w:pPr>
            <w:r w:rsidRPr="00363147">
              <w:rPr>
                <w:b/>
              </w:rPr>
              <w:t>Вспомогательные виды разрешенного использования</w:t>
            </w:r>
            <w:r>
              <w:rPr>
                <w:b/>
              </w:rPr>
              <w:t xml:space="preserve"> </w:t>
            </w:r>
          </w:p>
        </w:tc>
      </w:tr>
      <w:tr w:rsidR="00B66A2F" w:rsidRPr="00323DE1" w:rsidTr="00B66A2F">
        <w:trPr>
          <w:trHeight w:val="3705"/>
        </w:trPr>
        <w:tc>
          <w:tcPr>
            <w:tcW w:w="396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  <w:p w:rsidR="00B66A2F" w:rsidRPr="00323DE1" w:rsidRDefault="00B66A2F" w:rsidP="00B66A2F">
            <w:pPr>
              <w:jc w:val="both"/>
            </w:pPr>
            <w:r w:rsidRPr="00323DE1"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323DE1" w:rsidRDefault="00B66A2F" w:rsidP="00B66A2F">
            <w:pPr>
              <w:jc w:val="both"/>
            </w:pPr>
            <w:r w:rsidRPr="00323DE1">
              <w:t>вспомогательные здания и сооружения, технологически связанные с ведущим видом использования;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здания и сооружения для размещения служб охраны и наблюдения;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гаражи служебного транспорта; 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гостевые автостоянки, парковки; </w:t>
            </w:r>
          </w:p>
          <w:p w:rsidR="00B66A2F" w:rsidRPr="00323DE1" w:rsidRDefault="00B66A2F" w:rsidP="00B66A2F">
            <w:pPr>
              <w:jc w:val="both"/>
            </w:pPr>
            <w:r w:rsidRPr="00323DE1">
              <w:t>площадки для сбора мусора (в т.ч. биологического для парикмахерских, учреждений медицинского назначения);</w:t>
            </w:r>
          </w:p>
          <w:p w:rsidR="00B66A2F" w:rsidRPr="00323DE1" w:rsidRDefault="00B66A2F" w:rsidP="00B66A2F">
            <w:pPr>
              <w:jc w:val="both"/>
            </w:pPr>
            <w:r w:rsidRPr="00323DE1">
              <w:t xml:space="preserve">сооружения и устройства сетей инженерно-технического обеспечения; </w:t>
            </w:r>
          </w:p>
          <w:p w:rsidR="00B66A2F" w:rsidRPr="00323DE1" w:rsidRDefault="00B66A2F" w:rsidP="00B66A2F">
            <w:pPr>
              <w:jc w:val="both"/>
            </w:pPr>
            <w:r w:rsidRPr="00323DE1">
              <w:t>благоустройство территорий, элементы малых архитектурных форм;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детские игровые площадки;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общественные зеленые насаждения (сквер, аллея, бульвар, сад);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объекты гражданской обороны;</w:t>
            </w:r>
          </w:p>
          <w:p w:rsidR="00B66A2F" w:rsidRPr="00323DE1" w:rsidRDefault="00B66A2F" w:rsidP="00B66A2F">
            <w:pPr>
              <w:jc w:val="both"/>
            </w:pPr>
            <w:r w:rsidRPr="00323DE1">
              <w:t>объекты пожарной охраны (гидранты, резервуары и т.п.);</w:t>
            </w:r>
          </w:p>
          <w:p w:rsidR="00B66A2F" w:rsidRPr="00323DE1" w:rsidRDefault="00B66A2F" w:rsidP="00B66A2F">
            <w:pPr>
              <w:jc w:val="both"/>
            </w:pPr>
            <w:r w:rsidRPr="00323DE1">
              <w:t>реклама и объекты оформления в специально отведенных местах.</w:t>
            </w:r>
          </w:p>
        </w:tc>
      </w:tr>
      <w:tr w:rsidR="00B66A2F" w:rsidRPr="00323DE1" w:rsidTr="00B66A2F">
        <w:trPr>
          <w:trHeight w:val="839"/>
        </w:trPr>
        <w:tc>
          <w:tcPr>
            <w:tcW w:w="396" w:type="dxa"/>
            <w:shd w:val="clear" w:color="auto" w:fill="F2F2F2" w:themeFill="background1" w:themeFillShade="F2"/>
          </w:tcPr>
          <w:p w:rsidR="00B66A2F" w:rsidRPr="00323DE1" w:rsidRDefault="00B66A2F" w:rsidP="00B66A2F">
            <w:pPr>
              <w:jc w:val="both"/>
            </w:pPr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5917B5" w:rsidRDefault="00B66A2F" w:rsidP="00B66A2F">
            <w:pPr>
              <w:rPr>
                <w:b/>
              </w:rPr>
            </w:pPr>
            <w:r w:rsidRPr="00D512CF"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</w:t>
            </w:r>
            <w:r>
              <w:rPr>
                <w:b/>
              </w:rPr>
              <w:t>ельства, расположенных в зоне О</w:t>
            </w:r>
            <w:proofErr w:type="gramStart"/>
            <w:r w:rsidRPr="00D512CF">
              <w:rPr>
                <w:b/>
              </w:rPr>
              <w:t>1</w:t>
            </w:r>
            <w:proofErr w:type="gramEnd"/>
            <w:r w:rsidRPr="00D512CF">
              <w:rPr>
                <w:b/>
              </w:rPr>
              <w:t xml:space="preserve"> не подлежат установлению.</w:t>
            </w:r>
          </w:p>
        </w:tc>
      </w:tr>
    </w:tbl>
    <w:p w:rsidR="00B66A2F" w:rsidRDefault="00B66A2F" w:rsidP="00B66A2F">
      <w:pPr>
        <w:pStyle w:val="Default"/>
        <w:rPr>
          <w:b/>
          <w:bCs/>
          <w:sz w:val="23"/>
          <w:szCs w:val="23"/>
        </w:rPr>
      </w:pPr>
      <w:bookmarkStart w:id="3" w:name="_Toc360796666"/>
    </w:p>
    <w:p w:rsidR="00B66A2F" w:rsidRPr="00D31EC3" w:rsidRDefault="00B66A2F" w:rsidP="00B66A2F">
      <w:pPr>
        <w:pStyle w:val="Default"/>
        <w:ind w:firstLine="567"/>
      </w:pPr>
      <w:r w:rsidRPr="00D31EC3">
        <w:rPr>
          <w:b/>
          <w:bCs/>
        </w:rPr>
        <w:t>Статья 32. Зона размещения объектов образования (О</w:t>
      </w:r>
      <w:proofErr w:type="gramStart"/>
      <w:r w:rsidRPr="00D31EC3">
        <w:rPr>
          <w:b/>
          <w:bCs/>
        </w:rPr>
        <w:t>2</w:t>
      </w:r>
      <w:proofErr w:type="gramEnd"/>
      <w:r w:rsidRPr="00D31EC3">
        <w:rPr>
          <w:b/>
          <w:bCs/>
        </w:rPr>
        <w:t xml:space="preserve">) </w:t>
      </w:r>
    </w:p>
    <w:p w:rsidR="00B66A2F" w:rsidRDefault="00B66A2F" w:rsidP="00B66A2F">
      <w:pPr>
        <w:pStyle w:val="3"/>
        <w:spacing w:before="0" w:after="0" w:line="240" w:lineRule="auto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D31EC3">
        <w:rPr>
          <w:rFonts w:ascii="Times New Roman" w:hAnsi="Times New Roman"/>
          <w:b w:val="0"/>
          <w:sz w:val="24"/>
          <w:szCs w:val="24"/>
        </w:rPr>
        <w:t>Зона выделена для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D31EC3">
        <w:rPr>
          <w:rFonts w:ascii="Times New Roman" w:hAnsi="Times New Roman"/>
          <w:b w:val="0"/>
          <w:sz w:val="24"/>
          <w:szCs w:val="24"/>
        </w:rPr>
        <w:t>размещения объектов образования,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D31EC3">
        <w:rPr>
          <w:rFonts w:ascii="Times New Roman" w:hAnsi="Times New Roman"/>
          <w:b w:val="0"/>
          <w:sz w:val="24"/>
          <w:szCs w:val="24"/>
        </w:rPr>
        <w:t xml:space="preserve">где сочетаются учреждения преимущественно регионального и </w:t>
      </w:r>
      <w:proofErr w:type="spellStart"/>
      <w:r w:rsidRPr="00D31EC3">
        <w:rPr>
          <w:rFonts w:ascii="Times New Roman" w:hAnsi="Times New Roman"/>
          <w:b w:val="0"/>
          <w:sz w:val="24"/>
          <w:szCs w:val="24"/>
        </w:rPr>
        <w:t>общепоселенческого</w:t>
      </w:r>
      <w:proofErr w:type="spellEnd"/>
      <w:r w:rsidRPr="00D31EC3">
        <w:rPr>
          <w:rFonts w:ascii="Times New Roman" w:hAnsi="Times New Roman"/>
          <w:b w:val="0"/>
          <w:sz w:val="24"/>
          <w:szCs w:val="24"/>
        </w:rPr>
        <w:t xml:space="preserve"> значения,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D31EC3">
        <w:rPr>
          <w:rFonts w:ascii="Times New Roman" w:hAnsi="Times New Roman"/>
          <w:b w:val="0"/>
          <w:sz w:val="24"/>
          <w:szCs w:val="24"/>
        </w:rPr>
        <w:t xml:space="preserve">допускается размещение иных объектов социального и культурно </w:t>
      </w:r>
      <w:proofErr w:type="gramStart"/>
      <w:r w:rsidRPr="00D31EC3">
        <w:rPr>
          <w:rFonts w:ascii="Times New Roman" w:hAnsi="Times New Roman"/>
          <w:b w:val="0"/>
          <w:sz w:val="24"/>
          <w:szCs w:val="24"/>
        </w:rPr>
        <w:t>-б</w:t>
      </w:r>
      <w:proofErr w:type="gramEnd"/>
      <w:r w:rsidRPr="00D31EC3">
        <w:rPr>
          <w:rFonts w:ascii="Times New Roman" w:hAnsi="Times New Roman"/>
          <w:b w:val="0"/>
          <w:sz w:val="24"/>
          <w:szCs w:val="24"/>
        </w:rPr>
        <w:t>ытового обслуживания населения, согласно градостроительным регламентам.</w:t>
      </w:r>
    </w:p>
    <w:p w:rsidR="00B66A2F" w:rsidRPr="00D31EC3" w:rsidRDefault="00B66A2F" w:rsidP="00B66A2F"/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26"/>
        <w:gridCol w:w="9922"/>
      </w:tblGrid>
      <w:tr w:rsidR="00B66A2F" w:rsidRPr="00D31EC3" w:rsidTr="00B66A2F">
        <w:trPr>
          <w:trHeight w:val="107"/>
        </w:trPr>
        <w:tc>
          <w:tcPr>
            <w:tcW w:w="426" w:type="dxa"/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b/>
                <w:bCs/>
                <w:color w:val="000000"/>
              </w:rPr>
              <w:t xml:space="preserve">1. </w:t>
            </w:r>
          </w:p>
        </w:tc>
        <w:tc>
          <w:tcPr>
            <w:tcW w:w="9922" w:type="dxa"/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b/>
                <w:bCs/>
                <w:color w:val="000000"/>
              </w:rPr>
              <w:t xml:space="preserve">Основные виды разрешенного использования </w:t>
            </w:r>
          </w:p>
        </w:tc>
      </w:tr>
      <w:tr w:rsidR="00B66A2F" w:rsidRPr="00D31EC3" w:rsidTr="00B66A2F">
        <w:trPr>
          <w:trHeight w:val="580"/>
        </w:trPr>
        <w:tc>
          <w:tcPr>
            <w:tcW w:w="426" w:type="dxa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lastRenderedPageBreak/>
              <w:t xml:space="preserve">- </w:t>
            </w:r>
          </w:p>
        </w:tc>
        <w:tc>
          <w:tcPr>
            <w:tcW w:w="9922" w:type="dxa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lastRenderedPageBreak/>
              <w:t xml:space="preserve">дошкольные образовательные учреждения;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средние общеобразовательные учреждения;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специализированные образовательные учреждения: ДШИ, ДСШ, музыкальные, художественные, хореографические, иные школы;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школы-интернаты;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информационные, компьютерные центры;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столовые; </w:t>
            </w:r>
          </w:p>
          <w:p w:rsidR="00B66A2F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lastRenderedPageBreak/>
              <w:t xml:space="preserve">библиотеки;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ind w:left="-108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-</w:t>
            </w:r>
            <w:r w:rsidRPr="00D31EC3">
              <w:rPr>
                <w:rFonts w:eastAsiaTheme="minorEastAsia"/>
                <w:color w:val="000000"/>
              </w:rPr>
              <w:t xml:space="preserve"> спортивные площадки, стадионы, теннисные корты; </w:t>
            </w:r>
          </w:p>
        </w:tc>
      </w:tr>
      <w:tr w:rsidR="00B66A2F" w:rsidRPr="00D31EC3" w:rsidTr="00B66A2F">
        <w:trPr>
          <w:trHeight w:val="567"/>
        </w:trPr>
        <w:tc>
          <w:tcPr>
            <w:tcW w:w="426" w:type="dxa"/>
            <w:tcBorders>
              <w:left w:val="nil"/>
            </w:tcBorders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lastRenderedPageBreak/>
              <w:t xml:space="preserve">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</w:tc>
        <w:tc>
          <w:tcPr>
            <w:tcW w:w="9922" w:type="dxa"/>
            <w:tcBorders>
              <w:right w:val="nil"/>
            </w:tcBorders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учебно-лабораторные и учебно-производственные корпуса и мастерские;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учебные полигоны, хозяйственные участки, производственные базы учебных заведений. </w:t>
            </w:r>
          </w:p>
        </w:tc>
      </w:tr>
      <w:tr w:rsidR="00B66A2F" w:rsidRPr="00D31EC3" w:rsidTr="00B66A2F">
        <w:trPr>
          <w:trHeight w:val="214"/>
        </w:trPr>
        <w:tc>
          <w:tcPr>
            <w:tcW w:w="426" w:type="dxa"/>
            <w:tcBorders>
              <w:left w:val="nil"/>
            </w:tcBorders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b/>
                <w:color w:val="000000"/>
              </w:rPr>
            </w:pPr>
            <w:r w:rsidRPr="00D31EC3">
              <w:rPr>
                <w:rFonts w:eastAsiaTheme="minorEastAsia"/>
                <w:b/>
                <w:color w:val="000000"/>
              </w:rPr>
              <w:t xml:space="preserve">2. </w:t>
            </w:r>
          </w:p>
        </w:tc>
        <w:tc>
          <w:tcPr>
            <w:tcW w:w="9922" w:type="dxa"/>
            <w:tcBorders>
              <w:right w:val="nil"/>
            </w:tcBorders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b/>
                <w:color w:val="000000"/>
              </w:rPr>
            </w:pPr>
            <w:r w:rsidRPr="00D31EC3">
              <w:rPr>
                <w:rFonts w:eastAsiaTheme="minorEastAsia"/>
                <w:b/>
                <w:color w:val="000000"/>
              </w:rPr>
              <w:t xml:space="preserve">Условно разрешенные виды использования </w:t>
            </w:r>
          </w:p>
        </w:tc>
      </w:tr>
      <w:tr w:rsidR="00B66A2F" w:rsidRPr="00D31EC3" w:rsidTr="00B66A2F">
        <w:trPr>
          <w:trHeight w:val="1213"/>
        </w:trPr>
        <w:tc>
          <w:tcPr>
            <w:tcW w:w="426" w:type="dxa"/>
            <w:tcBorders>
              <w:left w:val="nil"/>
            </w:tcBorders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</w:tc>
        <w:tc>
          <w:tcPr>
            <w:tcW w:w="9922" w:type="dxa"/>
            <w:tcBorders>
              <w:right w:val="nil"/>
            </w:tcBorders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временные павильоны и киоски розничной торговли и обслуживания населения;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специализированные клубы, залы для аттракционов и развлечений, танцевальные залы и дискотеки, развлекательные комплексы, помещения для активных детских игр;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центры общения и </w:t>
            </w:r>
            <w:proofErr w:type="spellStart"/>
            <w:r w:rsidRPr="00D31EC3">
              <w:rPr>
                <w:rFonts w:eastAsiaTheme="minorEastAsia"/>
                <w:color w:val="000000"/>
              </w:rPr>
              <w:t>досуговых</w:t>
            </w:r>
            <w:proofErr w:type="spellEnd"/>
            <w:r w:rsidRPr="00D31EC3">
              <w:rPr>
                <w:rFonts w:eastAsiaTheme="minorEastAsia"/>
                <w:color w:val="000000"/>
              </w:rPr>
              <w:t xml:space="preserve"> занятий, залы для встреч, собраний, занятий детей и молодежи многоцелевого и специализированного назначения </w:t>
            </w:r>
          </w:p>
        </w:tc>
      </w:tr>
      <w:tr w:rsidR="00B66A2F" w:rsidRPr="00D31EC3" w:rsidTr="00B66A2F">
        <w:trPr>
          <w:trHeight w:val="327"/>
        </w:trPr>
        <w:tc>
          <w:tcPr>
            <w:tcW w:w="426" w:type="dxa"/>
            <w:tcBorders>
              <w:left w:val="nil"/>
            </w:tcBorders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b/>
                <w:color w:val="000000"/>
              </w:rPr>
            </w:pPr>
            <w:r w:rsidRPr="00D31EC3">
              <w:rPr>
                <w:rFonts w:eastAsiaTheme="minorEastAsia"/>
                <w:b/>
                <w:color w:val="000000"/>
              </w:rPr>
              <w:t xml:space="preserve">3. </w:t>
            </w:r>
          </w:p>
        </w:tc>
        <w:tc>
          <w:tcPr>
            <w:tcW w:w="9922" w:type="dxa"/>
            <w:tcBorders>
              <w:right w:val="nil"/>
            </w:tcBorders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b/>
                <w:color w:val="000000"/>
              </w:rPr>
            </w:pPr>
            <w:r w:rsidRPr="00D31EC3">
              <w:rPr>
                <w:rFonts w:eastAsiaTheme="minorEastAsia"/>
                <w:b/>
                <w:color w:val="000000"/>
              </w:rPr>
              <w:t xml:space="preserve">Вспомогательные виды разрешенного использования </w:t>
            </w:r>
          </w:p>
        </w:tc>
      </w:tr>
      <w:tr w:rsidR="00B66A2F" w:rsidRPr="00D31EC3" w:rsidTr="00B66A2F">
        <w:trPr>
          <w:trHeight w:val="1213"/>
        </w:trPr>
        <w:tc>
          <w:tcPr>
            <w:tcW w:w="426" w:type="dxa"/>
            <w:tcBorders>
              <w:left w:val="nil"/>
              <w:bottom w:val="nil"/>
            </w:tcBorders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- </w:t>
            </w:r>
          </w:p>
        </w:tc>
        <w:tc>
          <w:tcPr>
            <w:tcW w:w="9922" w:type="dxa"/>
            <w:tcBorders>
              <w:bottom w:val="nil"/>
              <w:right w:val="nil"/>
            </w:tcBorders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вспомогательные здания и сооружения, технологически связанные с ведущим видом использования;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здания и сооружения для размещения служб охраны и наблюдения;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гаражи служебного транспорта;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гостевые автостоянки, парковки;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площадки для сбора мусора (в т.ч. биологического для парикмахерских, учреждений медицинского назначения);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сооружения и устройства сетей инженерно-технического обеспечения;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благоустройство территорий, элементы малых архитектурных форм;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детские игровые площадки;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общественные зеленые насаждения (сквер, аллея, бульвар, сад);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объекты гражданской обороны;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объекты пожарной охраны (гидранты, резервуары и т.п.); </w:t>
            </w:r>
          </w:p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D31EC3">
              <w:rPr>
                <w:rFonts w:eastAsiaTheme="minorEastAsia"/>
                <w:color w:val="000000"/>
              </w:rPr>
              <w:t xml:space="preserve">реклама и объекты оформления в специально отведенных местах. </w:t>
            </w:r>
          </w:p>
        </w:tc>
      </w:tr>
      <w:tr w:rsidR="00B66A2F" w:rsidRPr="005917B5" w:rsidTr="00B66A2F">
        <w:trPr>
          <w:trHeight w:val="813"/>
        </w:trPr>
        <w:tc>
          <w:tcPr>
            <w:tcW w:w="42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b/>
                <w:color w:val="000000"/>
              </w:rPr>
            </w:pPr>
            <w:r w:rsidRPr="00D31EC3">
              <w:rPr>
                <w:rFonts w:eastAsiaTheme="minorEastAsia"/>
                <w:b/>
                <w:color w:val="000000"/>
              </w:rPr>
              <w:t>4.</w:t>
            </w:r>
          </w:p>
        </w:tc>
        <w:tc>
          <w:tcPr>
            <w:tcW w:w="9922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B66A2F" w:rsidRPr="00D31EC3" w:rsidRDefault="00B66A2F" w:rsidP="00B66A2F">
            <w:pPr>
              <w:autoSpaceDE w:val="0"/>
              <w:autoSpaceDN w:val="0"/>
              <w:adjustRightInd w:val="0"/>
              <w:rPr>
                <w:rFonts w:eastAsiaTheme="minorEastAsia"/>
                <w:b/>
                <w:color w:val="000000"/>
              </w:rPr>
            </w:pPr>
            <w:r w:rsidRPr="00D31EC3">
              <w:rPr>
                <w:rFonts w:eastAsiaTheme="minorEastAsia"/>
                <w:b/>
                <w:color w:val="000000"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      </w:r>
            <w:r>
              <w:rPr>
                <w:rFonts w:eastAsiaTheme="minorEastAsia"/>
                <w:b/>
                <w:color w:val="000000"/>
              </w:rPr>
              <w:t>О</w:t>
            </w:r>
            <w:proofErr w:type="gramStart"/>
            <w:r>
              <w:rPr>
                <w:rFonts w:eastAsiaTheme="minorEastAsia"/>
                <w:b/>
                <w:color w:val="000000"/>
              </w:rPr>
              <w:t>2</w:t>
            </w:r>
            <w:proofErr w:type="gramEnd"/>
            <w:r>
              <w:rPr>
                <w:rFonts w:eastAsiaTheme="minorEastAsia"/>
                <w:b/>
                <w:color w:val="000000"/>
              </w:rPr>
              <w:t xml:space="preserve"> </w:t>
            </w:r>
            <w:r w:rsidRPr="00D31EC3">
              <w:rPr>
                <w:rFonts w:eastAsiaTheme="minorEastAsia"/>
                <w:b/>
                <w:color w:val="000000"/>
              </w:rPr>
              <w:t>не подлежат установлению.</w:t>
            </w:r>
          </w:p>
        </w:tc>
      </w:tr>
    </w:tbl>
    <w:p w:rsidR="00B66A2F" w:rsidRPr="000D20B3" w:rsidRDefault="00B66A2F" w:rsidP="00B66A2F">
      <w:pPr>
        <w:pStyle w:val="3"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757E">
        <w:rPr>
          <w:rFonts w:ascii="Times New Roman" w:hAnsi="Times New Roman"/>
          <w:sz w:val="24"/>
          <w:szCs w:val="24"/>
          <w:lang w:eastAsia="ru-RU"/>
        </w:rPr>
        <w:t>Статья 3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84757E">
        <w:rPr>
          <w:rFonts w:ascii="Times New Roman" w:hAnsi="Times New Roman"/>
          <w:sz w:val="24"/>
          <w:szCs w:val="24"/>
          <w:lang w:eastAsia="ru-RU"/>
        </w:rPr>
        <w:t xml:space="preserve">.  Зона размещения промышленных, сельскохозяйственных </w:t>
      </w:r>
      <w:r w:rsidRPr="000D20B3">
        <w:rPr>
          <w:rFonts w:ascii="Times New Roman" w:hAnsi="Times New Roman"/>
          <w:sz w:val="24"/>
          <w:szCs w:val="24"/>
          <w:lang w:eastAsia="ru-RU"/>
        </w:rPr>
        <w:t xml:space="preserve">предприятий  </w:t>
      </w:r>
      <w:r>
        <w:rPr>
          <w:rFonts w:ascii="Times New Roman" w:hAnsi="Times New Roman"/>
          <w:sz w:val="24"/>
          <w:szCs w:val="24"/>
          <w:lang w:eastAsia="ru-RU"/>
        </w:rPr>
        <w:t>и производственных объектов  I</w:t>
      </w:r>
      <w:r>
        <w:rPr>
          <w:rFonts w:ascii="Times New Roman" w:hAnsi="Times New Roman"/>
          <w:sz w:val="24"/>
          <w:szCs w:val="24"/>
          <w:lang w:val="en-US" w:eastAsia="ru-RU"/>
        </w:rPr>
        <w:t>V</w:t>
      </w:r>
      <w:r w:rsidRPr="00875C53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V</w:t>
      </w:r>
      <w:r w:rsidRPr="000D20B3"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>ов санитарной опасности (П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0D20B3">
        <w:rPr>
          <w:rFonts w:ascii="Times New Roman" w:hAnsi="Times New Roman"/>
          <w:sz w:val="24"/>
          <w:szCs w:val="24"/>
          <w:lang w:eastAsia="ru-RU"/>
        </w:rPr>
        <w:t>)</w:t>
      </w:r>
      <w:bookmarkEnd w:id="3"/>
    </w:p>
    <w:p w:rsidR="00B66A2F" w:rsidRDefault="00B66A2F" w:rsidP="00B66A2F">
      <w:pPr>
        <w:ind w:firstLine="708"/>
        <w:jc w:val="both"/>
      </w:pPr>
      <w:r w:rsidRPr="00EF1388">
        <w:t xml:space="preserve">На территории </w:t>
      </w:r>
      <w:r>
        <w:t>Северн</w:t>
      </w:r>
      <w:r w:rsidRPr="00EF1388">
        <w:t xml:space="preserve">ого сельского поселения выделяются зоны </w:t>
      </w:r>
      <w:r>
        <w:t>планируемого</w:t>
      </w:r>
      <w:r w:rsidRPr="00EF1388">
        <w:t xml:space="preserve"> </w:t>
      </w:r>
      <w:r>
        <w:t xml:space="preserve">размещения </w:t>
      </w:r>
      <w:r w:rsidRPr="00AC3E46">
        <w:t>предприятий  и производственных объектов  IV-V классов санитарной опасности</w:t>
      </w:r>
      <w:r>
        <w:t>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5917B5" w:rsidTr="00B66A2F">
        <w:trPr>
          <w:trHeight w:val="839"/>
        </w:trPr>
        <w:tc>
          <w:tcPr>
            <w:tcW w:w="396" w:type="dxa"/>
            <w:shd w:val="clear" w:color="auto" w:fill="F2F2F2" w:themeFill="background1" w:themeFillShade="F2"/>
          </w:tcPr>
          <w:p w:rsidR="00B66A2F" w:rsidRPr="00323DE1" w:rsidRDefault="00B66A2F" w:rsidP="00B66A2F">
            <w:pPr>
              <w:jc w:val="both"/>
            </w:pPr>
            <w:bookmarkStart w:id="4" w:name="_Toc360796667"/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5917B5" w:rsidRDefault="00B66A2F" w:rsidP="00B66A2F">
            <w:pPr>
              <w:rPr>
                <w:b/>
              </w:rPr>
            </w:pPr>
            <w:r w:rsidRPr="00D512CF">
              <w:rPr>
                <w:b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      </w:r>
            <w:r>
              <w:rPr>
                <w:b/>
              </w:rPr>
              <w:t>П</w:t>
            </w:r>
            <w:proofErr w:type="gramStart"/>
            <w:r w:rsidRPr="00D512CF">
              <w:rPr>
                <w:b/>
              </w:rPr>
              <w:t>1</w:t>
            </w:r>
            <w:proofErr w:type="gramEnd"/>
            <w:r w:rsidRPr="00D512CF">
              <w:rPr>
                <w:b/>
              </w:rPr>
              <w:t xml:space="preserve"> не подлежат установлению.</w:t>
            </w:r>
          </w:p>
        </w:tc>
      </w:tr>
    </w:tbl>
    <w:p w:rsidR="00B66A2F" w:rsidRPr="000D20B3" w:rsidRDefault="00B66A2F" w:rsidP="00B66A2F">
      <w:pPr>
        <w:pStyle w:val="3"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5" w:name="_Toc360796668"/>
      <w:bookmarkEnd w:id="4"/>
      <w:r w:rsidRPr="0084757E">
        <w:rPr>
          <w:rFonts w:ascii="Times New Roman" w:hAnsi="Times New Roman"/>
          <w:sz w:val="24"/>
          <w:szCs w:val="24"/>
          <w:lang w:eastAsia="ru-RU"/>
        </w:rPr>
        <w:t>Статья 3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84757E">
        <w:rPr>
          <w:rFonts w:ascii="Times New Roman" w:hAnsi="Times New Roman"/>
          <w:sz w:val="24"/>
          <w:szCs w:val="24"/>
          <w:lang w:eastAsia="ru-RU"/>
        </w:rPr>
        <w:t xml:space="preserve">.  Зона </w:t>
      </w:r>
      <w:r>
        <w:rPr>
          <w:rFonts w:ascii="Times New Roman" w:hAnsi="Times New Roman"/>
          <w:sz w:val="24"/>
          <w:szCs w:val="24"/>
          <w:lang w:eastAsia="ru-RU"/>
        </w:rPr>
        <w:t xml:space="preserve">коммунально-складских предприятий и объектов  </w:t>
      </w:r>
      <w:r w:rsidRPr="000D20B3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Pr="000D20B3">
        <w:rPr>
          <w:rFonts w:ascii="Times New Roman" w:hAnsi="Times New Roman"/>
          <w:sz w:val="24"/>
          <w:szCs w:val="24"/>
          <w:lang w:eastAsia="ru-RU"/>
        </w:rPr>
        <w:t>)</w:t>
      </w:r>
    </w:p>
    <w:p w:rsidR="00B66A2F" w:rsidRDefault="00B66A2F" w:rsidP="00B66A2F">
      <w:pPr>
        <w:ind w:firstLine="708"/>
        <w:jc w:val="both"/>
      </w:pPr>
      <w:r w:rsidRPr="00EF1388">
        <w:t xml:space="preserve">На территории </w:t>
      </w:r>
      <w:r>
        <w:t>Северн</w:t>
      </w:r>
      <w:r w:rsidRPr="00EF1388">
        <w:t xml:space="preserve">ого сельского поселения выделяются зоны </w:t>
      </w:r>
      <w:r>
        <w:t>земельных участков</w:t>
      </w:r>
      <w:r w:rsidRPr="00EF1388">
        <w:t xml:space="preserve">, </w:t>
      </w:r>
      <w:r>
        <w:t>предоставленных под размещение гаражей, материальных складов.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5917B5" w:rsidTr="00B66A2F">
        <w:trPr>
          <w:trHeight w:val="839"/>
        </w:trPr>
        <w:tc>
          <w:tcPr>
            <w:tcW w:w="396" w:type="dxa"/>
            <w:shd w:val="clear" w:color="auto" w:fill="F2F2F2" w:themeFill="background1" w:themeFillShade="F2"/>
          </w:tcPr>
          <w:p w:rsidR="00B66A2F" w:rsidRPr="00323DE1" w:rsidRDefault="00B66A2F" w:rsidP="00B66A2F">
            <w:pPr>
              <w:jc w:val="both"/>
            </w:pPr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5917B5" w:rsidRDefault="00B66A2F" w:rsidP="00B66A2F">
            <w:pPr>
              <w:rPr>
                <w:b/>
              </w:rPr>
            </w:pPr>
            <w:r w:rsidRPr="00D512CF">
              <w:rPr>
                <w:b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      </w:r>
            <w:r>
              <w:rPr>
                <w:b/>
              </w:rPr>
              <w:t>П2</w:t>
            </w:r>
            <w:r w:rsidRPr="00D512CF">
              <w:rPr>
                <w:b/>
              </w:rPr>
              <w:t>не подлежат установлению.</w:t>
            </w:r>
          </w:p>
        </w:tc>
      </w:tr>
    </w:tbl>
    <w:p w:rsidR="00B66A2F" w:rsidRPr="000D20B3" w:rsidRDefault="00B66A2F" w:rsidP="00B66A2F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757E">
        <w:rPr>
          <w:rFonts w:ascii="Times New Roman" w:hAnsi="Times New Roman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/>
          <w:sz w:val="24"/>
          <w:szCs w:val="24"/>
          <w:lang w:eastAsia="ru-RU"/>
        </w:rPr>
        <w:t>35</w:t>
      </w:r>
      <w:r w:rsidRPr="0084757E">
        <w:rPr>
          <w:rFonts w:ascii="Times New Roman" w:hAnsi="Times New Roman"/>
          <w:sz w:val="24"/>
          <w:szCs w:val="24"/>
          <w:lang w:eastAsia="ru-RU"/>
        </w:rPr>
        <w:t>.  Зона</w:t>
      </w:r>
      <w:r w:rsidRPr="0035337C"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транспортной инфраструктуры  </w:t>
      </w:r>
      <w:r w:rsidRPr="000D20B3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ИТ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0D20B3">
        <w:rPr>
          <w:rFonts w:ascii="Times New Roman" w:hAnsi="Times New Roman"/>
          <w:sz w:val="24"/>
          <w:szCs w:val="24"/>
          <w:lang w:eastAsia="ru-RU"/>
        </w:rPr>
        <w:t>)</w:t>
      </w:r>
      <w:bookmarkEnd w:id="5"/>
    </w:p>
    <w:p w:rsidR="00B66A2F" w:rsidRDefault="00B66A2F" w:rsidP="00B66A2F">
      <w:pPr>
        <w:ind w:firstLine="708"/>
        <w:jc w:val="both"/>
      </w:pPr>
      <w:r w:rsidRPr="004A2088">
        <w:rPr>
          <w:bCs/>
        </w:rPr>
        <w:t xml:space="preserve">Регламенты носят рекомендательный характер. </w:t>
      </w:r>
    </w:p>
    <w:p w:rsidR="00B66A2F" w:rsidRPr="004A2088" w:rsidRDefault="00B66A2F" w:rsidP="00B66A2F">
      <w:pPr>
        <w:ind w:firstLine="708"/>
        <w:jc w:val="both"/>
      </w:pPr>
      <w:r w:rsidRPr="004A2088">
        <w:t>Действия градостроительных регламентов не распространяется на земельные участки: в границах территории общего пользовани</w:t>
      </w:r>
      <w:r>
        <w:t xml:space="preserve">я, занятые линейными объектами </w:t>
      </w:r>
      <w:r w:rsidRPr="004A2088">
        <w:t xml:space="preserve">(ст. 36 Градостроительного кодекса РФ). </w:t>
      </w:r>
    </w:p>
    <w:p w:rsidR="00B66A2F" w:rsidRPr="004A2088" w:rsidRDefault="00B66A2F" w:rsidP="00B66A2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4A2088">
        <w:rPr>
          <w:bCs/>
        </w:rPr>
        <w:lastRenderedPageBreak/>
        <w:t>За пределы красных линий в сторону улицы или площади не должны выступать здания и сооружения. В пределах красных линий допускается размещение конструктивных элементов дорожно-транспортных сооружений.</w:t>
      </w:r>
    </w:p>
    <w:p w:rsidR="00B66A2F" w:rsidRPr="004A2088" w:rsidRDefault="00B66A2F" w:rsidP="00B66A2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4A2088">
        <w:rPr>
          <w:bCs/>
        </w:rPr>
        <w:t>В исключительных случаях с учетом действующих особенностей участка (поперечных профилей и режимов градостроительной деятельности) в пределах красных линий допускается размещение:</w:t>
      </w:r>
    </w:p>
    <w:p w:rsidR="00B66A2F" w:rsidRPr="004A2088" w:rsidRDefault="00B66A2F" w:rsidP="00B66A2F">
      <w:pPr>
        <w:numPr>
          <w:ilvl w:val="0"/>
          <w:numId w:val="3"/>
        </w:numPr>
        <w:ind w:left="709" w:hanging="425"/>
        <w:jc w:val="both"/>
      </w:pPr>
      <w:r w:rsidRPr="004A2088">
        <w:t>объектов транспортной инфраструктуры (площадки отстоя и кольцевания общественного транспорта, разворотные площадки, площадки для размещения диспетчерских пунктов);</w:t>
      </w:r>
    </w:p>
    <w:p w:rsidR="00B66A2F" w:rsidRPr="000973CF" w:rsidRDefault="00B66A2F" w:rsidP="00B66A2F">
      <w:pPr>
        <w:numPr>
          <w:ilvl w:val="0"/>
          <w:numId w:val="3"/>
        </w:numPr>
        <w:ind w:left="709" w:hanging="425"/>
        <w:jc w:val="both"/>
      </w:pPr>
      <w:r w:rsidRPr="004A2088">
        <w:t>отдельных нестационарных объектов автосер</w:t>
      </w:r>
      <w:r>
        <w:t>виса для попутного обслуживания.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FE7EB4" w:rsidRDefault="00B66A2F" w:rsidP="00B66A2F">
            <w:pPr>
              <w:jc w:val="both"/>
              <w:rPr>
                <w:b/>
              </w:rPr>
            </w:pPr>
            <w:r w:rsidRPr="00FE7EB4"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</w:tcPr>
          <w:p w:rsidR="00B66A2F" w:rsidRPr="00FE7EB4" w:rsidRDefault="00B66A2F" w:rsidP="00B66A2F">
            <w:pPr>
              <w:jc w:val="both"/>
              <w:rPr>
                <w:b/>
              </w:rPr>
            </w:pPr>
            <w:r w:rsidRPr="00FE7EB4">
              <w:rPr>
                <w:b/>
              </w:rPr>
              <w:t>Основные виды разрешенного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Default="00B66A2F" w:rsidP="00B66A2F">
            <w:pPr>
              <w:jc w:val="both"/>
            </w:pPr>
            <w:r>
              <w:t>автодороги различных категорий, развязки, мосты, иные транспортные инженерные сооружения;</w:t>
            </w:r>
          </w:p>
          <w:p w:rsidR="00B66A2F" w:rsidRDefault="00B66A2F" w:rsidP="00B66A2F">
            <w:pPr>
              <w:jc w:val="both"/>
            </w:pPr>
            <w:r>
              <w:t>улично-дорожная сеть с инженерными коммуникациями;</w:t>
            </w:r>
          </w:p>
          <w:p w:rsidR="00B66A2F" w:rsidRDefault="00B66A2F" w:rsidP="00B66A2F">
            <w:pPr>
              <w:jc w:val="both"/>
            </w:pPr>
            <w:r>
              <w:t>вертолетная площадка;</w:t>
            </w:r>
          </w:p>
          <w:p w:rsidR="00B66A2F" w:rsidRDefault="00B66A2F" w:rsidP="00B66A2F">
            <w:pPr>
              <w:jc w:val="both"/>
            </w:pPr>
            <w:r>
              <w:t>аэровокзал;</w:t>
            </w:r>
          </w:p>
          <w:p w:rsidR="00B66A2F" w:rsidRDefault="00B66A2F" w:rsidP="00B66A2F">
            <w:pPr>
              <w:jc w:val="both"/>
            </w:pPr>
            <w:r w:rsidRPr="00742518">
              <w:t>диспетчерские пункты и прочие сооружения по организации воздушного движения;</w:t>
            </w:r>
          </w:p>
          <w:p w:rsidR="00B66A2F" w:rsidRDefault="00B66A2F" w:rsidP="00B66A2F">
            <w:pPr>
              <w:jc w:val="both"/>
            </w:pPr>
            <w:r w:rsidRPr="00E021F2">
              <w:t>магистральные трубопроводы;</w:t>
            </w:r>
          </w:p>
          <w:p w:rsidR="00B66A2F" w:rsidRDefault="00B66A2F" w:rsidP="00B66A2F">
            <w:pPr>
              <w:jc w:val="both"/>
            </w:pPr>
            <w:proofErr w:type="spellStart"/>
            <w:r w:rsidRPr="00B568AE">
              <w:t>отстойно-разворотные</w:t>
            </w:r>
            <w:proofErr w:type="spellEnd"/>
            <w:r w:rsidRPr="00B568AE">
              <w:t xml:space="preserve"> площадки</w:t>
            </w:r>
            <w:r>
              <w:t>;</w:t>
            </w:r>
          </w:p>
          <w:p w:rsidR="00B66A2F" w:rsidRDefault="00B66A2F" w:rsidP="00B66A2F">
            <w:pPr>
              <w:jc w:val="both"/>
            </w:pPr>
            <w:r>
              <w:t>остановочные павильоны;</w:t>
            </w:r>
            <w:r w:rsidRPr="00B568AE">
              <w:t xml:space="preserve"> </w:t>
            </w:r>
          </w:p>
          <w:p w:rsidR="00B66A2F" w:rsidRDefault="00B66A2F" w:rsidP="00B66A2F">
            <w:pPr>
              <w:jc w:val="both"/>
            </w:pPr>
            <w:r w:rsidRPr="001C08D7">
              <w:t>станции технического обслуживания автомобилей</w:t>
            </w:r>
            <w:r>
              <w:t>;</w:t>
            </w:r>
          </w:p>
          <w:p w:rsidR="00B66A2F" w:rsidRPr="00FD176A" w:rsidRDefault="00B66A2F" w:rsidP="00B66A2F">
            <w:pPr>
              <w:jc w:val="both"/>
            </w:pPr>
            <w:r>
              <w:t>инженерные коммуникации (линейные объекты).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FE7EB4" w:rsidRDefault="00B66A2F" w:rsidP="00B66A2F">
            <w:pPr>
              <w:jc w:val="both"/>
              <w:rPr>
                <w:b/>
              </w:rPr>
            </w:pPr>
            <w:r w:rsidRPr="00FE7EB4"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</w:tcPr>
          <w:p w:rsidR="00B66A2F" w:rsidRPr="00FE7EB4" w:rsidRDefault="00B66A2F" w:rsidP="00B66A2F">
            <w:pPr>
              <w:jc w:val="both"/>
              <w:rPr>
                <w:b/>
              </w:rPr>
            </w:pPr>
            <w:r w:rsidRPr="00FE7EB4">
              <w:rPr>
                <w:b/>
              </w:rPr>
              <w:t>Условно разрешенные виды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BB49F2" w:rsidRDefault="00B66A2F" w:rsidP="00B66A2F">
            <w:pPr>
              <w:jc w:val="both"/>
            </w:pPr>
            <w:r w:rsidRPr="00BB49F2">
              <w:t>офисы и представительства;</w:t>
            </w:r>
          </w:p>
          <w:p w:rsidR="00B66A2F" w:rsidRPr="00BB49F2" w:rsidRDefault="00B66A2F" w:rsidP="00B66A2F">
            <w:pPr>
              <w:jc w:val="both"/>
            </w:pPr>
            <w:r w:rsidRPr="00BB49F2">
              <w:t>пункты оказания первой медицинской помощи;</w:t>
            </w:r>
          </w:p>
          <w:p w:rsidR="00B66A2F" w:rsidRPr="006F737E" w:rsidRDefault="00B66A2F" w:rsidP="00B66A2F">
            <w:pPr>
              <w:jc w:val="both"/>
            </w:pPr>
            <w:r w:rsidRPr="006F737E">
              <w:t>объекты связи</w:t>
            </w:r>
            <w:r>
              <w:t>;</w:t>
            </w:r>
          </w:p>
          <w:p w:rsidR="00B66A2F" w:rsidRPr="006F737E" w:rsidRDefault="00B66A2F" w:rsidP="00B66A2F">
            <w:pPr>
              <w:jc w:val="both"/>
            </w:pPr>
            <w:r w:rsidRPr="006F737E">
              <w:t>мотели</w:t>
            </w:r>
            <w:r>
              <w:t>;</w:t>
            </w:r>
          </w:p>
          <w:p w:rsidR="00B66A2F" w:rsidRPr="006F737E" w:rsidRDefault="00B66A2F" w:rsidP="00B66A2F">
            <w:pPr>
              <w:jc w:val="both"/>
            </w:pPr>
            <w:r w:rsidRPr="006F737E">
              <w:t>складские объекты</w:t>
            </w:r>
            <w:r>
              <w:t>;</w:t>
            </w:r>
          </w:p>
          <w:p w:rsidR="00B66A2F" w:rsidRPr="006F737E" w:rsidRDefault="00B66A2F" w:rsidP="00B66A2F">
            <w:pPr>
              <w:jc w:val="both"/>
            </w:pPr>
            <w:r w:rsidRPr="006F737E">
              <w:t>пожарные части</w:t>
            </w:r>
            <w:r>
              <w:t>;</w:t>
            </w:r>
          </w:p>
          <w:p w:rsidR="00B66A2F" w:rsidRPr="006F737E" w:rsidRDefault="00B66A2F" w:rsidP="00B66A2F">
            <w:pPr>
              <w:jc w:val="both"/>
            </w:pPr>
            <w:r w:rsidRPr="006F737E">
              <w:t>магазины специализированные</w:t>
            </w:r>
            <w:r>
              <w:t>;</w:t>
            </w:r>
          </w:p>
          <w:p w:rsidR="00B66A2F" w:rsidRPr="006F737E" w:rsidRDefault="00B66A2F" w:rsidP="00B66A2F">
            <w:pPr>
              <w:jc w:val="both"/>
            </w:pPr>
            <w:r w:rsidRPr="006F737E">
              <w:t>торговые павильоны</w:t>
            </w:r>
            <w:r>
              <w:t>;</w:t>
            </w:r>
          </w:p>
          <w:p w:rsidR="00B66A2F" w:rsidRPr="006F737E" w:rsidRDefault="00B66A2F" w:rsidP="00B66A2F">
            <w:pPr>
              <w:jc w:val="both"/>
            </w:pPr>
            <w:r w:rsidRPr="006F737E">
              <w:t>некапитальные объекты общественного питания</w:t>
            </w:r>
            <w:r>
              <w:t>;</w:t>
            </w:r>
          </w:p>
          <w:p w:rsidR="00B66A2F" w:rsidRPr="00FD176A" w:rsidRDefault="00B66A2F" w:rsidP="00B66A2F">
            <w:pPr>
              <w:jc w:val="both"/>
            </w:pPr>
            <w:r w:rsidRPr="006F737E">
              <w:t>временные торговые объекты</w:t>
            </w:r>
            <w:r>
              <w:t>.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FE7EB4" w:rsidRDefault="00B66A2F" w:rsidP="00B66A2F">
            <w:pPr>
              <w:jc w:val="both"/>
              <w:rPr>
                <w:b/>
              </w:rPr>
            </w:pPr>
            <w:r w:rsidRPr="00FE7EB4"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</w:tcPr>
          <w:p w:rsidR="00B66A2F" w:rsidRPr="00FE7EB4" w:rsidRDefault="00B66A2F" w:rsidP="00B66A2F">
            <w:pPr>
              <w:jc w:val="both"/>
              <w:rPr>
                <w:b/>
              </w:rPr>
            </w:pPr>
            <w:r w:rsidRPr="00FE7EB4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Default="00B66A2F" w:rsidP="00B66A2F">
            <w:pPr>
              <w:jc w:val="both"/>
            </w:pPr>
            <w:r w:rsidRPr="00FD176A">
              <w:t>вспомогательные здания и сооружения, технологически связанные с ведущим видом использования;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здания и сооружения для размещения служб охраны и наблюдения;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площадки для сбора мусора;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бытовые помещения, туалеты;</w:t>
            </w:r>
          </w:p>
          <w:p w:rsidR="00B66A2F" w:rsidRPr="00FD176A" w:rsidRDefault="00B66A2F" w:rsidP="00B66A2F">
            <w:pPr>
              <w:jc w:val="both"/>
            </w:pPr>
            <w:r w:rsidRPr="00FD176A">
              <w:t xml:space="preserve">сооружения и устройства сетей инженерно-технического обеспечения; </w:t>
            </w:r>
          </w:p>
          <w:p w:rsidR="00B66A2F" w:rsidRPr="00FD176A" w:rsidRDefault="00B66A2F" w:rsidP="00B66A2F">
            <w:pPr>
              <w:jc w:val="both"/>
            </w:pPr>
            <w:r w:rsidRPr="00FD176A">
              <w:t>благоустройство территорий, элементы малых архитектурных форм;</w:t>
            </w:r>
          </w:p>
          <w:p w:rsidR="00B66A2F" w:rsidRPr="00FD176A" w:rsidRDefault="00B66A2F" w:rsidP="00B66A2F">
            <w:pPr>
              <w:jc w:val="both"/>
            </w:pPr>
            <w:r w:rsidRPr="00FD176A">
              <w:t>санитарно-защитные зеленые насаждения;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объекты гражданской обороны;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объекты пожарной охраны (гидранты, резервуары и т.п.)</w:t>
            </w:r>
            <w:r>
              <w:t>.</w:t>
            </w:r>
          </w:p>
        </w:tc>
      </w:tr>
      <w:tr w:rsidR="00B66A2F" w:rsidRPr="00FD176A" w:rsidTr="00B66A2F">
        <w:trPr>
          <w:trHeight w:val="853"/>
        </w:trPr>
        <w:tc>
          <w:tcPr>
            <w:tcW w:w="396" w:type="dxa"/>
            <w:shd w:val="clear" w:color="auto" w:fill="F2F2F2"/>
          </w:tcPr>
          <w:p w:rsidR="00B66A2F" w:rsidRPr="00DA7A6A" w:rsidRDefault="00B66A2F" w:rsidP="00B66A2F">
            <w:pPr>
              <w:jc w:val="both"/>
              <w:rPr>
                <w:b/>
              </w:rPr>
            </w:pPr>
            <w:r w:rsidRPr="00DA7A6A"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/>
          </w:tcPr>
          <w:p w:rsidR="00B66A2F" w:rsidRDefault="00B66A2F" w:rsidP="00B66A2F">
            <w:r w:rsidRPr="00384ACF">
              <w:rPr>
                <w:b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      </w:r>
            <w:r>
              <w:rPr>
                <w:b/>
              </w:rPr>
              <w:t>ИТ</w:t>
            </w:r>
            <w:proofErr w:type="gramStart"/>
            <w:r>
              <w:rPr>
                <w:b/>
              </w:rPr>
              <w:t>1</w:t>
            </w:r>
            <w:proofErr w:type="gramEnd"/>
            <w:r w:rsidRPr="00384ACF">
              <w:rPr>
                <w:b/>
              </w:rPr>
              <w:t xml:space="preserve"> не подлежат установлению.</w:t>
            </w:r>
          </w:p>
        </w:tc>
      </w:tr>
    </w:tbl>
    <w:p w:rsidR="00B66A2F" w:rsidRPr="000D20B3" w:rsidRDefault="00B66A2F" w:rsidP="00B66A2F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6" w:name="_Toc360796669"/>
      <w:r w:rsidRPr="0084757E">
        <w:rPr>
          <w:rFonts w:ascii="Times New Roman" w:hAnsi="Times New Roman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/>
          <w:sz w:val="24"/>
          <w:szCs w:val="24"/>
          <w:lang w:eastAsia="ru-RU"/>
        </w:rPr>
        <w:t>36</w:t>
      </w:r>
      <w:r w:rsidRPr="0084757E">
        <w:rPr>
          <w:rFonts w:ascii="Times New Roman" w:hAnsi="Times New Roman"/>
          <w:sz w:val="24"/>
          <w:szCs w:val="24"/>
          <w:lang w:eastAsia="ru-RU"/>
        </w:rPr>
        <w:t>.  Зона</w:t>
      </w:r>
      <w:r w:rsidRPr="00C826EA">
        <w:t xml:space="preserve"> </w:t>
      </w:r>
      <w:r w:rsidRPr="0068032F">
        <w:rPr>
          <w:rFonts w:ascii="Times New Roman" w:hAnsi="Times New Roman"/>
          <w:sz w:val="24"/>
          <w:szCs w:val="24"/>
          <w:lang w:eastAsia="ru-RU"/>
        </w:rPr>
        <w:t>размещения объектов</w:t>
      </w:r>
      <w:r>
        <w:t xml:space="preserve"> </w:t>
      </w:r>
      <w:r w:rsidRPr="00C826EA">
        <w:rPr>
          <w:rFonts w:ascii="Times New Roman" w:hAnsi="Times New Roman"/>
          <w:sz w:val="24"/>
          <w:szCs w:val="24"/>
          <w:lang w:eastAsia="ru-RU"/>
        </w:rPr>
        <w:t>инжене</w:t>
      </w:r>
      <w:r>
        <w:rPr>
          <w:rFonts w:ascii="Times New Roman" w:hAnsi="Times New Roman"/>
          <w:sz w:val="24"/>
          <w:szCs w:val="24"/>
          <w:lang w:eastAsia="ru-RU"/>
        </w:rPr>
        <w:t>рной инфраструктуры</w:t>
      </w:r>
      <w:r w:rsidRPr="008475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D20B3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ИТ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Pr="000D20B3">
        <w:rPr>
          <w:rFonts w:ascii="Times New Roman" w:hAnsi="Times New Roman"/>
          <w:sz w:val="24"/>
          <w:szCs w:val="24"/>
          <w:lang w:eastAsia="ru-RU"/>
        </w:rPr>
        <w:t>)</w:t>
      </w:r>
      <w:bookmarkEnd w:id="6"/>
    </w:p>
    <w:p w:rsidR="00B66A2F" w:rsidRPr="0079221A" w:rsidRDefault="00B66A2F" w:rsidP="00B66A2F">
      <w:pPr>
        <w:pStyle w:val="af4"/>
        <w:spacing w:before="0" w:beforeAutospacing="0" w:after="0" w:afterAutospacing="0"/>
        <w:ind w:firstLine="708"/>
        <w:jc w:val="both"/>
      </w:pPr>
      <w:r w:rsidRPr="0079221A">
        <w:t>Зона выделена для обеспечения правовых условий использования участков инженерно-технических сооружений, разрешается размещение зданий, сооружений и коммуникаций</w:t>
      </w:r>
      <w:r>
        <w:t>,</w:t>
      </w:r>
      <w:r w:rsidRPr="0079221A">
        <w:t xml:space="preserve"> связанных с их эксплуатацией.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2A498D" w:rsidRDefault="00B66A2F" w:rsidP="00B66A2F">
            <w:pPr>
              <w:jc w:val="both"/>
              <w:rPr>
                <w:b/>
              </w:rPr>
            </w:pPr>
            <w:r w:rsidRPr="002A498D">
              <w:rPr>
                <w:b/>
              </w:rPr>
              <w:lastRenderedPageBreak/>
              <w:t>1.</w:t>
            </w:r>
          </w:p>
        </w:tc>
        <w:tc>
          <w:tcPr>
            <w:tcW w:w="9952" w:type="dxa"/>
            <w:shd w:val="clear" w:color="auto" w:fill="F2F2F2"/>
          </w:tcPr>
          <w:p w:rsidR="00B66A2F" w:rsidRPr="002A498D" w:rsidRDefault="00B66A2F" w:rsidP="00B66A2F">
            <w:pPr>
              <w:jc w:val="both"/>
              <w:rPr>
                <w:b/>
              </w:rPr>
            </w:pPr>
            <w:r w:rsidRPr="002A498D">
              <w:rPr>
                <w:b/>
              </w:rPr>
              <w:t>Основные виды разрешенного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Default="00B66A2F" w:rsidP="00B66A2F">
            <w:pPr>
              <w:jc w:val="both"/>
            </w:pPr>
            <w:r w:rsidRPr="00BE01E5">
              <w:t>сооружения энергообеспечения</w:t>
            </w:r>
            <w:r>
              <w:t>;</w:t>
            </w:r>
          </w:p>
          <w:p w:rsidR="00B66A2F" w:rsidRDefault="00B66A2F" w:rsidP="00B66A2F">
            <w:pPr>
              <w:jc w:val="both"/>
            </w:pPr>
            <w:r>
              <w:t>сооружения теплоснабжения;</w:t>
            </w:r>
          </w:p>
          <w:p w:rsidR="00B66A2F" w:rsidRPr="00BE01E5" w:rsidRDefault="00B66A2F" w:rsidP="00B66A2F">
            <w:pPr>
              <w:jc w:val="both"/>
            </w:pPr>
            <w:r w:rsidRPr="00BE01E5">
              <w:t>водозаборные сооружения;</w:t>
            </w:r>
          </w:p>
          <w:p w:rsidR="00B66A2F" w:rsidRPr="00BE01E5" w:rsidRDefault="00B66A2F" w:rsidP="00B66A2F">
            <w:pPr>
              <w:jc w:val="both"/>
            </w:pPr>
            <w:r>
              <w:t>станции водоподготовки</w:t>
            </w:r>
            <w:r w:rsidRPr="00BE01E5">
              <w:t>;</w:t>
            </w:r>
          </w:p>
          <w:p w:rsidR="00B66A2F" w:rsidRPr="00BE01E5" w:rsidRDefault="00B66A2F" w:rsidP="00B66A2F">
            <w:pPr>
              <w:jc w:val="both"/>
            </w:pPr>
            <w:r w:rsidRPr="00BE01E5">
              <w:t>насосные станции;</w:t>
            </w:r>
          </w:p>
          <w:p w:rsidR="00B66A2F" w:rsidRPr="00BE01E5" w:rsidRDefault="00B66A2F" w:rsidP="00B66A2F">
            <w:pPr>
              <w:jc w:val="both"/>
            </w:pPr>
            <w:r w:rsidRPr="00BE01E5">
              <w:t>станция аэрации;</w:t>
            </w:r>
          </w:p>
          <w:p w:rsidR="00B66A2F" w:rsidRPr="00BE01E5" w:rsidRDefault="00B66A2F" w:rsidP="00B66A2F">
            <w:pPr>
              <w:jc w:val="both"/>
            </w:pPr>
            <w:r w:rsidRPr="00BE01E5">
              <w:t>канализационные очистные сооружения</w:t>
            </w:r>
            <w:r>
              <w:t>, КНС</w:t>
            </w:r>
            <w:r w:rsidRPr="00BE01E5">
              <w:t>;</w:t>
            </w:r>
          </w:p>
          <w:p w:rsidR="00B66A2F" w:rsidRPr="00BE01E5" w:rsidRDefault="00B66A2F" w:rsidP="00B66A2F">
            <w:pPr>
              <w:jc w:val="both"/>
            </w:pPr>
            <w:r w:rsidRPr="00BE01E5">
              <w:t>отстойники;</w:t>
            </w:r>
          </w:p>
          <w:p w:rsidR="00B66A2F" w:rsidRDefault="00B66A2F" w:rsidP="00B66A2F">
            <w:pPr>
              <w:jc w:val="both"/>
            </w:pPr>
            <w:r>
              <w:t>вышки сотовой связи;</w:t>
            </w:r>
          </w:p>
          <w:p w:rsidR="00B66A2F" w:rsidRDefault="00B66A2F" w:rsidP="00B66A2F">
            <w:pPr>
              <w:jc w:val="both"/>
            </w:pPr>
            <w:r>
              <w:t>АТС;</w:t>
            </w:r>
          </w:p>
          <w:p w:rsidR="00B66A2F" w:rsidRDefault="00B66A2F" w:rsidP="00B66A2F">
            <w:pPr>
              <w:jc w:val="both"/>
            </w:pPr>
            <w:r>
              <w:t xml:space="preserve">сооружения системы газоснабжения </w:t>
            </w:r>
          </w:p>
          <w:p w:rsidR="00B66A2F" w:rsidRDefault="00B66A2F" w:rsidP="00B66A2F">
            <w:pPr>
              <w:jc w:val="both"/>
            </w:pPr>
            <w:r>
              <w:t>и т. п.;</w:t>
            </w:r>
          </w:p>
          <w:p w:rsidR="00B66A2F" w:rsidRPr="00FD176A" w:rsidRDefault="00B66A2F" w:rsidP="00B66A2F">
            <w:pPr>
              <w:jc w:val="both"/>
            </w:pPr>
            <w:r>
              <w:t>инженерные коммуникации (линейные объекты).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2A498D" w:rsidRDefault="00B66A2F" w:rsidP="00B66A2F">
            <w:pPr>
              <w:jc w:val="both"/>
              <w:rPr>
                <w:b/>
              </w:rPr>
            </w:pPr>
            <w:r w:rsidRPr="002A498D"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</w:tcPr>
          <w:p w:rsidR="00B66A2F" w:rsidRPr="002A498D" w:rsidRDefault="00B66A2F" w:rsidP="00B66A2F">
            <w:pPr>
              <w:jc w:val="both"/>
              <w:rPr>
                <w:b/>
              </w:rPr>
            </w:pPr>
            <w:r w:rsidRPr="002A498D">
              <w:rPr>
                <w:b/>
              </w:rPr>
              <w:t>Условно разрешенные виды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BB49F2" w:rsidRDefault="00B66A2F" w:rsidP="00B66A2F">
            <w:pPr>
              <w:jc w:val="both"/>
            </w:pPr>
            <w:r w:rsidRPr="00BB49F2">
              <w:t>офисы и представительства;</w:t>
            </w:r>
          </w:p>
          <w:p w:rsidR="00B66A2F" w:rsidRPr="00BB49F2" w:rsidRDefault="00B66A2F" w:rsidP="00B66A2F">
            <w:pPr>
              <w:jc w:val="both"/>
            </w:pPr>
            <w:r w:rsidRPr="00BB49F2">
              <w:t>пункты оказания первой медицинской помощи;</w:t>
            </w:r>
          </w:p>
          <w:p w:rsidR="00B66A2F" w:rsidRPr="006F737E" w:rsidRDefault="00B66A2F" w:rsidP="00B66A2F">
            <w:pPr>
              <w:jc w:val="both"/>
            </w:pPr>
            <w:r w:rsidRPr="006F737E">
              <w:t>складские объекты</w:t>
            </w:r>
            <w:r>
              <w:t>;</w:t>
            </w:r>
          </w:p>
          <w:p w:rsidR="00B66A2F" w:rsidRPr="00FD176A" w:rsidRDefault="00B66A2F" w:rsidP="00B66A2F">
            <w:pPr>
              <w:jc w:val="both"/>
            </w:pPr>
            <w:r w:rsidRPr="006F737E">
              <w:t xml:space="preserve">пожарные </w:t>
            </w:r>
            <w:r>
              <w:t>посты.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2A498D" w:rsidRDefault="00B66A2F" w:rsidP="00B66A2F">
            <w:pPr>
              <w:jc w:val="both"/>
              <w:rPr>
                <w:b/>
              </w:rPr>
            </w:pPr>
            <w:r w:rsidRPr="002A498D"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</w:tcPr>
          <w:p w:rsidR="00B66A2F" w:rsidRPr="002A498D" w:rsidRDefault="00B66A2F" w:rsidP="00B66A2F">
            <w:pPr>
              <w:jc w:val="both"/>
              <w:rPr>
                <w:b/>
              </w:rPr>
            </w:pPr>
            <w:r w:rsidRPr="002A498D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Default="00B66A2F" w:rsidP="00B66A2F">
            <w:pPr>
              <w:jc w:val="both"/>
            </w:pPr>
            <w:r w:rsidRPr="00FD176A">
              <w:t>вспомогательные здания и сооружения, технологически связанные с ведущим видом использования;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здания и сооружения для размещения служб охраны и наблюдения;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площадки для сбора мусора;</w:t>
            </w:r>
          </w:p>
          <w:p w:rsidR="00B66A2F" w:rsidRPr="00FD176A" w:rsidRDefault="00B66A2F" w:rsidP="00B66A2F">
            <w:pPr>
              <w:jc w:val="both"/>
            </w:pPr>
            <w:r>
              <w:t>благоустройство территорий</w:t>
            </w:r>
            <w:r w:rsidRPr="00FD176A">
              <w:t>;</w:t>
            </w:r>
          </w:p>
          <w:p w:rsidR="00B66A2F" w:rsidRPr="00FD176A" w:rsidRDefault="00B66A2F" w:rsidP="00B66A2F">
            <w:pPr>
              <w:jc w:val="both"/>
            </w:pPr>
            <w:r w:rsidRPr="00FD176A">
              <w:t>санитарно-защитные зеленые насаждения;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объекты гражданской обороны;</w:t>
            </w:r>
          </w:p>
          <w:p w:rsidR="00B66A2F" w:rsidRPr="00FD176A" w:rsidRDefault="00B66A2F" w:rsidP="00B66A2F">
            <w:pPr>
              <w:jc w:val="both"/>
            </w:pPr>
            <w:r w:rsidRPr="00FD176A">
              <w:t>объекты пожарной охраны (гидранты, резервуары и т.п.)</w:t>
            </w:r>
            <w:r>
              <w:t>.</w:t>
            </w:r>
          </w:p>
        </w:tc>
      </w:tr>
      <w:tr w:rsidR="00B66A2F" w:rsidTr="00B66A2F">
        <w:tc>
          <w:tcPr>
            <w:tcW w:w="396" w:type="dxa"/>
            <w:shd w:val="clear" w:color="auto" w:fill="F2F2F2" w:themeFill="background1" w:themeFillShade="F2"/>
          </w:tcPr>
          <w:p w:rsidR="00B66A2F" w:rsidRPr="005917B5" w:rsidRDefault="00B66A2F" w:rsidP="00B66A2F">
            <w:pPr>
              <w:rPr>
                <w:b/>
              </w:rPr>
            </w:pPr>
            <w:bookmarkStart w:id="7" w:name="_Toc360788371"/>
            <w:bookmarkStart w:id="8" w:name="_Toc360796670"/>
            <w:r w:rsidRPr="005917B5"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5917B5" w:rsidRDefault="00B66A2F" w:rsidP="00B66A2F">
            <w:pPr>
              <w:jc w:val="both"/>
              <w:rPr>
                <w:b/>
              </w:rPr>
            </w:pPr>
            <w:r w:rsidRPr="005917B5"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ИТ</w:t>
            </w:r>
            <w:proofErr w:type="gramStart"/>
            <w:r>
              <w:rPr>
                <w:b/>
              </w:rPr>
              <w:t>2</w:t>
            </w:r>
            <w:proofErr w:type="gramEnd"/>
            <w:r w:rsidRPr="005917B5">
              <w:rPr>
                <w:b/>
              </w:rPr>
              <w:t xml:space="preserve"> не подлежат установлению.</w:t>
            </w:r>
          </w:p>
        </w:tc>
      </w:tr>
    </w:tbl>
    <w:p w:rsidR="00B66A2F" w:rsidRDefault="00B66A2F" w:rsidP="00B66A2F">
      <w:pPr>
        <w:pStyle w:val="3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3C3740">
        <w:rPr>
          <w:rFonts w:ascii="Times New Roman" w:hAnsi="Times New Roman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/>
          <w:sz w:val="24"/>
          <w:szCs w:val="24"/>
          <w:lang w:eastAsia="ru-RU"/>
        </w:rPr>
        <w:t>37</w:t>
      </w:r>
      <w:r w:rsidRPr="003C3740">
        <w:rPr>
          <w:rFonts w:ascii="Times New Roman" w:hAnsi="Times New Roman"/>
          <w:sz w:val="24"/>
          <w:szCs w:val="24"/>
          <w:lang w:eastAsia="ru-RU"/>
        </w:rPr>
        <w:t xml:space="preserve">.  </w:t>
      </w:r>
      <w:r w:rsidRPr="001B57CF">
        <w:rPr>
          <w:rFonts w:ascii="Times New Roman" w:hAnsi="Times New Roman"/>
          <w:sz w:val="24"/>
          <w:szCs w:val="24"/>
          <w:lang w:eastAsia="ru-RU"/>
        </w:rPr>
        <w:t>Зон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1B57CF">
        <w:rPr>
          <w:rFonts w:ascii="Times New Roman" w:hAnsi="Times New Roman"/>
          <w:sz w:val="24"/>
          <w:szCs w:val="24"/>
          <w:lang w:eastAsia="ru-RU"/>
        </w:rPr>
        <w:t xml:space="preserve"> общественных рекреационных территорий, парков и скверов </w:t>
      </w:r>
      <w:r w:rsidRPr="003C3740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3C3740">
        <w:rPr>
          <w:rFonts w:ascii="Times New Roman" w:hAnsi="Times New Roman"/>
          <w:sz w:val="24"/>
          <w:szCs w:val="24"/>
          <w:lang w:eastAsia="ru-RU"/>
        </w:rPr>
        <w:t>)</w:t>
      </w:r>
      <w:bookmarkEnd w:id="7"/>
      <w:bookmarkEnd w:id="8"/>
    </w:p>
    <w:p w:rsidR="00B66A2F" w:rsidRPr="005E43B8" w:rsidRDefault="00B66A2F" w:rsidP="00B66A2F">
      <w:pPr>
        <w:pStyle w:val="af4"/>
        <w:spacing w:before="0" w:beforeAutospacing="0" w:after="0" w:afterAutospacing="0"/>
        <w:ind w:firstLine="708"/>
        <w:jc w:val="both"/>
      </w:pPr>
      <w:r w:rsidRPr="005E43B8">
        <w:t>Данная зона выделена для обеспечения правовых условий сохранения и использования земельных участков озеленения в целях проведения досуга населения.</w:t>
      </w:r>
    </w:p>
    <w:p w:rsidR="00B66A2F" w:rsidRDefault="00B66A2F" w:rsidP="00B66A2F">
      <w:pPr>
        <w:pStyle w:val="af4"/>
        <w:spacing w:before="0" w:beforeAutospacing="0" w:after="0" w:afterAutospacing="0"/>
        <w:ind w:firstLine="708"/>
        <w:jc w:val="both"/>
      </w:pPr>
      <w:r>
        <w:t>Парки, сады, скверы</w:t>
      </w:r>
      <w:r w:rsidRPr="00B65F43">
        <w:t xml:space="preserve"> относятся к территориям общего пользования. Согласно части 4 ст.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пользования. Использование земельных участков, на которые действие градостроительных регламентов не распространяется, определяется уполномоченными органами. До утверждения в установленном порядке </w:t>
      </w:r>
      <w:proofErr w:type="gramStart"/>
      <w:r w:rsidRPr="00B65F43">
        <w:t xml:space="preserve">режима использования </w:t>
      </w:r>
      <w:r>
        <w:t>з</w:t>
      </w:r>
      <w:r w:rsidRPr="006B7918">
        <w:t xml:space="preserve">оны общественных рекреационных территорий </w:t>
      </w:r>
      <w:r w:rsidR="00416363">
        <w:t xml:space="preserve">Новоникольского </w:t>
      </w:r>
      <w:r>
        <w:t>сельского поселения</w:t>
      </w:r>
      <w:proofErr w:type="gramEnd"/>
      <w:r w:rsidRPr="00B65F43">
        <w:t xml:space="preserve"> применяются нормы и правила СП 42.13330.2011 «</w:t>
      </w:r>
      <w:proofErr w:type="spellStart"/>
      <w:r w:rsidRPr="00B65F43">
        <w:t>СНиП</w:t>
      </w:r>
      <w:proofErr w:type="spellEnd"/>
      <w:r w:rsidRPr="00B65F43">
        <w:t xml:space="preserve"> 2.07.01-89 Градостроительство. Планировка и застройка городских  и сельских поселений»</w:t>
      </w:r>
      <w:r>
        <w:t>.</w:t>
      </w:r>
    </w:p>
    <w:tbl>
      <w:tblPr>
        <w:tblW w:w="0" w:type="auto"/>
        <w:tblInd w:w="108" w:type="dxa"/>
        <w:tblLook w:val="04A0"/>
      </w:tblPr>
      <w:tblGrid>
        <w:gridCol w:w="10031"/>
      </w:tblGrid>
      <w:tr w:rsidR="00B66A2F" w:rsidTr="00B66A2F">
        <w:tc>
          <w:tcPr>
            <w:tcW w:w="10348" w:type="dxa"/>
            <w:shd w:val="clear" w:color="auto" w:fill="auto"/>
          </w:tcPr>
          <w:p w:rsidR="00B66A2F" w:rsidRPr="005917B5" w:rsidRDefault="00B66A2F" w:rsidP="00B66A2F">
            <w:pPr>
              <w:pStyle w:val="a4"/>
              <w:tabs>
                <w:tab w:val="left" w:pos="318"/>
              </w:tabs>
              <w:ind w:left="0"/>
              <w:jc w:val="both"/>
              <w:rPr>
                <w:b/>
              </w:rPr>
            </w:pPr>
            <w:bookmarkStart w:id="9" w:name="_Toc360796671"/>
            <w:r>
              <w:rPr>
                <w:b/>
                <w:highlight w:val="lightGray"/>
              </w:rPr>
              <w:t xml:space="preserve">1. </w:t>
            </w:r>
            <w:r w:rsidRPr="005917B5">
              <w:rPr>
                <w:b/>
                <w:highlight w:val="lightGray"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      </w:r>
            <w:r>
              <w:rPr>
                <w:b/>
                <w:highlight w:val="lightGray"/>
              </w:rPr>
              <w:t>Р</w:t>
            </w:r>
            <w:proofErr w:type="gramStart"/>
            <w:r w:rsidRPr="005917B5">
              <w:rPr>
                <w:b/>
                <w:highlight w:val="lightGray"/>
              </w:rPr>
              <w:t>1</w:t>
            </w:r>
            <w:proofErr w:type="gramEnd"/>
            <w:r w:rsidRPr="005917B5">
              <w:rPr>
                <w:b/>
                <w:highlight w:val="lightGray"/>
              </w:rPr>
              <w:t xml:space="preserve"> не подлежат установлению.</w:t>
            </w:r>
          </w:p>
        </w:tc>
      </w:tr>
    </w:tbl>
    <w:p w:rsidR="00B66A2F" w:rsidRDefault="00B66A2F" w:rsidP="00B66A2F">
      <w:pPr>
        <w:pStyle w:val="af4"/>
        <w:spacing w:before="0" w:beforeAutospacing="0" w:after="0" w:afterAutospacing="0"/>
        <w:ind w:firstLine="708"/>
        <w:jc w:val="both"/>
        <w:outlineLvl w:val="2"/>
        <w:rPr>
          <w:b/>
        </w:rPr>
      </w:pPr>
      <w:bookmarkStart w:id="10" w:name="_Toc360796672"/>
      <w:bookmarkEnd w:id="9"/>
    </w:p>
    <w:p w:rsidR="00B66A2F" w:rsidRDefault="00B66A2F" w:rsidP="00B66A2F">
      <w:pPr>
        <w:pStyle w:val="af4"/>
        <w:spacing w:before="0" w:beforeAutospacing="0" w:after="0" w:afterAutospacing="0"/>
        <w:ind w:firstLine="708"/>
        <w:jc w:val="both"/>
        <w:outlineLvl w:val="2"/>
        <w:rPr>
          <w:b/>
        </w:rPr>
      </w:pPr>
      <w:r w:rsidRPr="006F6F67">
        <w:rPr>
          <w:b/>
        </w:rPr>
        <w:t xml:space="preserve">Статья </w:t>
      </w:r>
      <w:r>
        <w:rPr>
          <w:b/>
        </w:rPr>
        <w:t>38</w:t>
      </w:r>
      <w:r w:rsidRPr="006F6F67">
        <w:rPr>
          <w:b/>
        </w:rPr>
        <w:t>.  Зон</w:t>
      </w:r>
      <w:r>
        <w:rPr>
          <w:b/>
        </w:rPr>
        <w:t>а</w:t>
      </w:r>
      <w:r w:rsidRPr="00A261C7">
        <w:t xml:space="preserve"> </w:t>
      </w:r>
      <w:r w:rsidRPr="00A261C7">
        <w:rPr>
          <w:b/>
        </w:rPr>
        <w:t>кладбищ</w:t>
      </w:r>
      <w:r>
        <w:rPr>
          <w:b/>
        </w:rPr>
        <w:t>а</w:t>
      </w:r>
      <w:r w:rsidRPr="006F6F67">
        <w:rPr>
          <w:b/>
        </w:rPr>
        <w:t xml:space="preserve"> (</w:t>
      </w:r>
      <w:r>
        <w:rPr>
          <w:b/>
        </w:rPr>
        <w:t>Сп</w:t>
      </w:r>
      <w:proofErr w:type="gramStart"/>
      <w:r>
        <w:rPr>
          <w:b/>
        </w:rPr>
        <w:t>1</w:t>
      </w:r>
      <w:proofErr w:type="gramEnd"/>
      <w:r w:rsidRPr="006F6F67">
        <w:rPr>
          <w:b/>
        </w:rPr>
        <w:t>)</w:t>
      </w:r>
      <w:bookmarkEnd w:id="10"/>
    </w:p>
    <w:p w:rsidR="00B66A2F" w:rsidRDefault="00B66A2F" w:rsidP="00B66A2F">
      <w:pPr>
        <w:pStyle w:val="af4"/>
        <w:spacing w:before="0" w:beforeAutospacing="0" w:after="0" w:afterAutospacing="0"/>
        <w:ind w:firstLine="708"/>
        <w:jc w:val="both"/>
        <w:rPr>
          <w:b/>
        </w:rPr>
      </w:pP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Основные виды разрешенного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Default="00B66A2F" w:rsidP="00B66A2F">
            <w:pPr>
              <w:jc w:val="both"/>
            </w:pPr>
            <w:r>
              <w:lastRenderedPageBreak/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837B9A" w:rsidRDefault="00B66A2F" w:rsidP="00B66A2F">
            <w:r w:rsidRPr="00837B9A">
              <w:lastRenderedPageBreak/>
              <w:t>захоронения (для действующих кладбищ);</w:t>
            </w:r>
          </w:p>
          <w:p w:rsidR="00B66A2F" w:rsidRDefault="00B66A2F" w:rsidP="00B66A2F">
            <w:pPr>
              <w:jc w:val="both"/>
            </w:pPr>
            <w:r w:rsidRPr="00837B9A">
              <w:lastRenderedPageBreak/>
              <w:t>мемориальные комплексы</w:t>
            </w:r>
            <w:r>
              <w:t>;</w:t>
            </w:r>
          </w:p>
          <w:p w:rsidR="00B66A2F" w:rsidRDefault="00B66A2F" w:rsidP="00B66A2F">
            <w:pPr>
              <w:jc w:val="both"/>
            </w:pPr>
            <w:r w:rsidRPr="00136F8D">
              <w:t>мастерские по изготовлению ритуальных принадлежностей;</w:t>
            </w:r>
          </w:p>
          <w:p w:rsidR="00B66A2F" w:rsidRPr="00136F8D" w:rsidRDefault="00B66A2F" w:rsidP="00B66A2F">
            <w:pPr>
              <w:jc w:val="both"/>
            </w:pPr>
            <w:r w:rsidRPr="00D878CF">
              <w:t>дома траурных обрядов;</w:t>
            </w:r>
          </w:p>
          <w:p w:rsidR="00B66A2F" w:rsidRPr="00FD176A" w:rsidRDefault="00B66A2F" w:rsidP="00B66A2F">
            <w:pPr>
              <w:jc w:val="both"/>
            </w:pPr>
            <w:r w:rsidRPr="00136F8D">
              <w:t>хозяйственные корпуса</w:t>
            </w:r>
            <w:r>
              <w:t>.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lastRenderedPageBreak/>
              <w:t>2.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Условно разрешенные виды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3A49E5" w:rsidRDefault="00B66A2F" w:rsidP="00B66A2F">
            <w:r w:rsidRPr="003A49E5">
              <w:t>культовые здания и сооружения;</w:t>
            </w:r>
          </w:p>
          <w:p w:rsidR="00B66A2F" w:rsidRPr="003A49E5" w:rsidRDefault="00B66A2F" w:rsidP="00B66A2F">
            <w:r w:rsidRPr="003A49E5">
              <w:t>бюро похоронного обслуживания</w:t>
            </w:r>
          </w:p>
          <w:p w:rsidR="00B66A2F" w:rsidRPr="003A49E5" w:rsidRDefault="00B66A2F" w:rsidP="00B66A2F">
            <w:r w:rsidRPr="003A49E5">
              <w:t>киоски, временные павильоны розничной торговли;</w:t>
            </w:r>
          </w:p>
          <w:p w:rsidR="00B66A2F" w:rsidRPr="00FD176A" w:rsidRDefault="00B66A2F" w:rsidP="00B66A2F">
            <w:r w:rsidRPr="003A49E5">
              <w:t>о</w:t>
            </w:r>
            <w:r>
              <w:t>ранжереи.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Pr="00FD176A" w:rsidRDefault="00B66A2F" w:rsidP="00B66A2F">
            <w:pPr>
              <w:jc w:val="both"/>
            </w:pP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C8428A" w:rsidRDefault="00B66A2F" w:rsidP="00B66A2F">
            <w:pPr>
              <w:tabs>
                <w:tab w:val="num" w:pos="290"/>
              </w:tabs>
              <w:jc w:val="both"/>
            </w:pPr>
            <w:r w:rsidRPr="00C8428A">
              <w:t>вспомогательные здания и сооружения, технологически связанны</w:t>
            </w:r>
            <w:r>
              <w:t>е с ведущим видом использования</w:t>
            </w:r>
            <w:r w:rsidRPr="00C8428A">
              <w:t>;</w:t>
            </w:r>
          </w:p>
          <w:p w:rsidR="00B66A2F" w:rsidRDefault="00B66A2F" w:rsidP="00B66A2F">
            <w:pPr>
              <w:tabs>
                <w:tab w:val="num" w:pos="290"/>
              </w:tabs>
              <w:jc w:val="both"/>
            </w:pPr>
            <w:r w:rsidRPr="00C8428A">
              <w:t>здания и сооружения для размещения служб охраны и наблюдения;</w:t>
            </w:r>
          </w:p>
          <w:p w:rsidR="00B66A2F" w:rsidRPr="00C8428A" w:rsidRDefault="00B66A2F" w:rsidP="00B66A2F">
            <w:pPr>
              <w:tabs>
                <w:tab w:val="num" w:pos="290"/>
              </w:tabs>
              <w:jc w:val="both"/>
            </w:pPr>
            <w:r w:rsidRPr="00C8428A">
              <w:t>автостоянки</w:t>
            </w:r>
            <w:r>
              <w:t>, парковки</w:t>
            </w:r>
            <w:r w:rsidRPr="00C8428A">
              <w:t>;</w:t>
            </w:r>
          </w:p>
          <w:p w:rsidR="00B66A2F" w:rsidRPr="00C8428A" w:rsidRDefault="00B66A2F" w:rsidP="00B66A2F">
            <w:pPr>
              <w:tabs>
                <w:tab w:val="num" w:pos="290"/>
              </w:tabs>
              <w:jc w:val="both"/>
            </w:pPr>
            <w:r w:rsidRPr="00C8428A">
              <w:t>площадки для сбора мусора;</w:t>
            </w:r>
          </w:p>
          <w:p w:rsidR="00B66A2F" w:rsidRPr="00C8428A" w:rsidRDefault="00B66A2F" w:rsidP="00B66A2F">
            <w:pPr>
              <w:tabs>
                <w:tab w:val="num" w:pos="290"/>
              </w:tabs>
              <w:jc w:val="both"/>
            </w:pPr>
            <w:r w:rsidRPr="00C8428A">
              <w:t>сооружения и устройства сетей инженерно-технического обеспечения;</w:t>
            </w:r>
          </w:p>
          <w:p w:rsidR="00B66A2F" w:rsidRPr="00C8428A" w:rsidRDefault="00B66A2F" w:rsidP="00B66A2F">
            <w:pPr>
              <w:tabs>
                <w:tab w:val="num" w:pos="290"/>
              </w:tabs>
              <w:jc w:val="both"/>
            </w:pPr>
            <w:r w:rsidRPr="00C8428A">
              <w:t>благоустройство территорий, элементы малых архитектурных форм;</w:t>
            </w:r>
          </w:p>
          <w:p w:rsidR="00B66A2F" w:rsidRDefault="00B66A2F" w:rsidP="00B66A2F">
            <w:pPr>
              <w:tabs>
                <w:tab w:val="num" w:pos="290"/>
              </w:tabs>
              <w:jc w:val="both"/>
            </w:pPr>
            <w:r w:rsidRPr="00C8428A">
              <w:t>общественные зеленые насаждения;</w:t>
            </w:r>
          </w:p>
          <w:p w:rsidR="00B66A2F" w:rsidRPr="00C8428A" w:rsidRDefault="00B66A2F" w:rsidP="00B66A2F">
            <w:pPr>
              <w:tabs>
                <w:tab w:val="num" w:pos="290"/>
              </w:tabs>
              <w:jc w:val="both"/>
            </w:pPr>
            <w:r w:rsidRPr="004E3305">
              <w:t>резервуары для хранения воды</w:t>
            </w:r>
          </w:p>
          <w:p w:rsidR="00B66A2F" w:rsidRPr="00FD176A" w:rsidRDefault="00B66A2F" w:rsidP="00B66A2F">
            <w:pPr>
              <w:tabs>
                <w:tab w:val="num" w:pos="290"/>
              </w:tabs>
              <w:jc w:val="both"/>
            </w:pPr>
            <w:r w:rsidRPr="00C8428A">
              <w:t>объекты пожар</w:t>
            </w:r>
            <w:r>
              <w:t>ной охраны.</w:t>
            </w:r>
          </w:p>
        </w:tc>
      </w:tr>
      <w:tr w:rsidR="00B66A2F" w:rsidTr="00B66A2F">
        <w:tc>
          <w:tcPr>
            <w:tcW w:w="396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jc w:val="both"/>
              <w:rPr>
                <w:b/>
              </w:rPr>
            </w:pPr>
            <w:r w:rsidRPr="00982E1A"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tabs>
                <w:tab w:val="num" w:pos="290"/>
              </w:tabs>
              <w:jc w:val="both"/>
              <w:rPr>
                <w:b/>
              </w:rPr>
            </w:pPr>
            <w:r w:rsidRPr="00982E1A">
              <w:rPr>
                <w:b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      </w:r>
            <w:r>
              <w:rPr>
                <w:b/>
              </w:rPr>
              <w:t>Сп</w:t>
            </w:r>
            <w:proofErr w:type="gramStart"/>
            <w:r w:rsidRPr="00982E1A">
              <w:rPr>
                <w:b/>
              </w:rPr>
              <w:t>1</w:t>
            </w:r>
            <w:proofErr w:type="gramEnd"/>
            <w:r w:rsidRPr="00982E1A">
              <w:rPr>
                <w:b/>
              </w:rPr>
              <w:t xml:space="preserve"> не подлежат установлению.</w:t>
            </w:r>
          </w:p>
        </w:tc>
      </w:tr>
      <w:tr w:rsidR="00B66A2F" w:rsidTr="00B66A2F">
        <w:trPr>
          <w:trHeight w:val="204"/>
        </w:trPr>
        <w:tc>
          <w:tcPr>
            <w:tcW w:w="396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5. </w:t>
            </w:r>
            <w:r w:rsidRPr="005B1D53">
              <w:rPr>
                <w:b/>
              </w:rPr>
              <w:t xml:space="preserve"> 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tabs>
                <w:tab w:val="num" w:pos="290"/>
              </w:tabs>
              <w:jc w:val="both"/>
              <w:rPr>
                <w:b/>
              </w:rPr>
            </w:pPr>
            <w:r w:rsidRPr="005B1D53">
              <w:rPr>
                <w:b/>
              </w:rPr>
              <w:t>Общие требования к размещению кладбищ:</w:t>
            </w:r>
          </w:p>
        </w:tc>
      </w:tr>
    </w:tbl>
    <w:p w:rsidR="00B66A2F" w:rsidRPr="001E04AB" w:rsidRDefault="00B66A2F" w:rsidP="00B66A2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43FD3">
        <w:rPr>
          <w:rFonts w:ascii="Times New Roman" w:hAnsi="Times New Roman" w:cs="Times New Roman"/>
          <w:sz w:val="24"/>
          <w:szCs w:val="24"/>
        </w:rPr>
        <w:t>Участок, отводимый под кладбище, должен удовлетворять следующим требованиям</w:t>
      </w:r>
      <w:r w:rsidRPr="001E04AB">
        <w:rPr>
          <w:rFonts w:ascii="Times New Roman" w:hAnsi="Times New Roman" w:cs="Times New Roman"/>
          <w:sz w:val="24"/>
          <w:szCs w:val="24"/>
        </w:rPr>
        <w:t>:</w:t>
      </w:r>
    </w:p>
    <w:p w:rsidR="00B66A2F" w:rsidRPr="00EF4D00" w:rsidRDefault="00B66A2F" w:rsidP="00B66A2F">
      <w:pPr>
        <w:numPr>
          <w:ilvl w:val="0"/>
          <w:numId w:val="3"/>
        </w:numPr>
        <w:ind w:left="709" w:hanging="425"/>
        <w:jc w:val="both"/>
      </w:pPr>
      <w:r w:rsidRPr="00EF4D00">
        <w:t>иметь уклон в сторону, противоположную населенному пункту, открытым водоемам и водозаборным сооружениям для питьевых и хозяйственных нужд населения;</w:t>
      </w:r>
    </w:p>
    <w:p w:rsidR="00B66A2F" w:rsidRPr="00EF4D00" w:rsidRDefault="00B66A2F" w:rsidP="00B66A2F">
      <w:pPr>
        <w:numPr>
          <w:ilvl w:val="0"/>
          <w:numId w:val="3"/>
        </w:numPr>
        <w:ind w:left="709" w:hanging="425"/>
        <w:jc w:val="both"/>
      </w:pPr>
      <w:r w:rsidRPr="00EF4D00">
        <w:t>не затопляться при паводках;</w:t>
      </w:r>
    </w:p>
    <w:p w:rsidR="00B66A2F" w:rsidRPr="00EF4D00" w:rsidRDefault="00B66A2F" w:rsidP="00B66A2F">
      <w:pPr>
        <w:numPr>
          <w:ilvl w:val="0"/>
          <w:numId w:val="3"/>
        </w:numPr>
        <w:ind w:left="709" w:hanging="425"/>
        <w:jc w:val="both"/>
      </w:pPr>
      <w:r w:rsidRPr="00EF4D00">
        <w:t>иметь уровень стояния грунтовых вод не менее 2,5 м от поверхности земли при максимальном стоянии грунтовых вод. При уровне выше 2,5 м от поверхности земли участок может быть использован лишь для размещения кладбища для погребения после кремации;</w:t>
      </w:r>
    </w:p>
    <w:p w:rsidR="00B66A2F" w:rsidRPr="00EF4D00" w:rsidRDefault="00B66A2F" w:rsidP="00B66A2F">
      <w:pPr>
        <w:numPr>
          <w:ilvl w:val="0"/>
          <w:numId w:val="3"/>
        </w:numPr>
        <w:ind w:left="709" w:hanging="425"/>
        <w:jc w:val="both"/>
      </w:pPr>
      <w:r w:rsidRPr="00EF4D00">
        <w:t>иметь сухую, пористую почву (супесчаную, песчаную) на глубине 1,5 м и ниже с влажностью почвы в пределах 6 - 18%;</w:t>
      </w:r>
    </w:p>
    <w:p w:rsidR="00B66A2F" w:rsidRDefault="00B66A2F" w:rsidP="00B66A2F">
      <w:pPr>
        <w:numPr>
          <w:ilvl w:val="0"/>
          <w:numId w:val="3"/>
        </w:numPr>
        <w:ind w:left="709" w:hanging="425"/>
        <w:jc w:val="both"/>
      </w:pPr>
      <w:r w:rsidRPr="00EF4D00">
        <w:t>располагаться с подветренной стороны п</w:t>
      </w:r>
      <w:r>
        <w:t>о отношению к жилой территории.</w:t>
      </w:r>
    </w:p>
    <w:tbl>
      <w:tblPr>
        <w:tblStyle w:val="aa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9922"/>
      </w:tblGrid>
      <w:tr w:rsidR="00B66A2F" w:rsidTr="00B66A2F">
        <w:tc>
          <w:tcPr>
            <w:tcW w:w="426" w:type="dxa"/>
            <w:shd w:val="clear" w:color="auto" w:fill="F2F2F2" w:themeFill="background1" w:themeFillShade="F2"/>
          </w:tcPr>
          <w:p w:rsidR="00B66A2F" w:rsidRPr="00EF4D00" w:rsidRDefault="00B66A2F" w:rsidP="00B66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EF4D0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66A2F" w:rsidRDefault="00B66A2F" w:rsidP="00B66A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2" w:type="dxa"/>
            <w:shd w:val="clear" w:color="auto" w:fill="F2F2F2" w:themeFill="background1" w:themeFillShade="F2"/>
          </w:tcPr>
          <w:p w:rsidR="00B66A2F" w:rsidRDefault="00B66A2F" w:rsidP="00B66A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D00">
              <w:rPr>
                <w:rFonts w:ascii="Times New Roman" w:hAnsi="Times New Roman"/>
                <w:b/>
                <w:sz w:val="24"/>
                <w:szCs w:val="24"/>
              </w:rPr>
              <w:t>Ограничения использования земельных участков и объектов капитального строительства в зоне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Сп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EF4D0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</w:tbl>
    <w:p w:rsidR="00B66A2F" w:rsidRPr="001E04AB" w:rsidRDefault="00B66A2F" w:rsidP="00B66A2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3FD3">
        <w:rPr>
          <w:rFonts w:ascii="Times New Roman" w:hAnsi="Times New Roman" w:cs="Times New Roman"/>
          <w:sz w:val="24"/>
          <w:szCs w:val="24"/>
        </w:rPr>
        <w:t>Не разрешается размещать кладбища</w:t>
      </w:r>
      <w:r w:rsidRPr="001E04AB">
        <w:rPr>
          <w:rFonts w:ascii="Times New Roman" w:hAnsi="Times New Roman" w:cs="Times New Roman"/>
          <w:sz w:val="24"/>
          <w:szCs w:val="24"/>
        </w:rPr>
        <w:t xml:space="preserve"> на территориях:</w:t>
      </w:r>
    </w:p>
    <w:p w:rsidR="00B66A2F" w:rsidRPr="008C1B16" w:rsidRDefault="00B66A2F" w:rsidP="00B66A2F">
      <w:pPr>
        <w:numPr>
          <w:ilvl w:val="0"/>
          <w:numId w:val="3"/>
        </w:numPr>
        <w:ind w:left="709" w:hanging="425"/>
        <w:jc w:val="both"/>
      </w:pPr>
      <w:r w:rsidRPr="008C1B16">
        <w:t>первого и второго поясов зон санитарной охраны источников централизованного водоснабжения и минеральных источников;</w:t>
      </w:r>
    </w:p>
    <w:p w:rsidR="00B66A2F" w:rsidRPr="008C1B16" w:rsidRDefault="00B66A2F" w:rsidP="00B66A2F">
      <w:pPr>
        <w:numPr>
          <w:ilvl w:val="0"/>
          <w:numId w:val="3"/>
        </w:numPr>
        <w:ind w:left="709" w:hanging="425"/>
        <w:jc w:val="both"/>
      </w:pPr>
      <w:r w:rsidRPr="008C1B16">
        <w:t>первой зоны санитарной охраны курортов;</w:t>
      </w:r>
    </w:p>
    <w:p w:rsidR="00B66A2F" w:rsidRPr="008C1B16" w:rsidRDefault="00B66A2F" w:rsidP="00B66A2F">
      <w:pPr>
        <w:numPr>
          <w:ilvl w:val="0"/>
          <w:numId w:val="3"/>
        </w:numPr>
        <w:ind w:left="709" w:hanging="425"/>
        <w:jc w:val="both"/>
      </w:pPr>
      <w:r w:rsidRPr="008C1B16">
        <w:t xml:space="preserve">с выходом на поверхность </w:t>
      </w:r>
      <w:proofErr w:type="spellStart"/>
      <w:r w:rsidRPr="008C1B16">
        <w:t>закарстованных</w:t>
      </w:r>
      <w:proofErr w:type="spellEnd"/>
      <w:r w:rsidRPr="008C1B16">
        <w:t>, сильнотрещиноватых пород и в местах выклинивания водоносных горизонтов;</w:t>
      </w:r>
    </w:p>
    <w:p w:rsidR="00B66A2F" w:rsidRPr="008C1B16" w:rsidRDefault="00B66A2F" w:rsidP="00B66A2F">
      <w:pPr>
        <w:numPr>
          <w:ilvl w:val="0"/>
          <w:numId w:val="3"/>
        </w:numPr>
        <w:ind w:left="709" w:hanging="425"/>
        <w:jc w:val="both"/>
      </w:pPr>
      <w:r w:rsidRPr="008C1B16">
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 территориях;</w:t>
      </w:r>
    </w:p>
    <w:p w:rsidR="00B66A2F" w:rsidRPr="008C1B16" w:rsidRDefault="00B66A2F" w:rsidP="00B66A2F">
      <w:pPr>
        <w:numPr>
          <w:ilvl w:val="0"/>
          <w:numId w:val="3"/>
        </w:numPr>
        <w:ind w:left="709" w:hanging="425"/>
        <w:jc w:val="both"/>
      </w:pPr>
      <w:r w:rsidRPr="008C1B16">
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</w:r>
    </w:p>
    <w:p w:rsidR="00B66A2F" w:rsidRDefault="00B66A2F" w:rsidP="00B66A2F">
      <w:pPr>
        <w:pStyle w:val="af4"/>
        <w:spacing w:before="0" w:beforeAutospacing="0" w:after="0" w:afterAutospacing="0"/>
        <w:ind w:firstLine="708"/>
        <w:jc w:val="both"/>
        <w:rPr>
          <w:b/>
        </w:rPr>
      </w:pPr>
    </w:p>
    <w:p w:rsidR="00B66A2F" w:rsidRDefault="00B66A2F" w:rsidP="00B66A2F">
      <w:pPr>
        <w:pStyle w:val="af4"/>
        <w:spacing w:before="0" w:beforeAutospacing="0" w:after="0" w:afterAutospacing="0"/>
        <w:ind w:firstLine="708"/>
        <w:jc w:val="both"/>
        <w:outlineLvl w:val="2"/>
        <w:rPr>
          <w:b/>
        </w:rPr>
      </w:pPr>
      <w:bookmarkStart w:id="11" w:name="_Toc360796673"/>
      <w:r>
        <w:rPr>
          <w:b/>
        </w:rPr>
        <w:t xml:space="preserve">Статья 39. </w:t>
      </w:r>
      <w:r w:rsidRPr="003321F5">
        <w:rPr>
          <w:b/>
        </w:rPr>
        <w:t>Зона</w:t>
      </w:r>
      <w:r w:rsidRPr="00234C14">
        <w:t xml:space="preserve"> </w:t>
      </w:r>
      <w:r w:rsidRPr="00234C14">
        <w:rPr>
          <w:b/>
        </w:rPr>
        <w:t>размещения отходов производства и потребления (свалок, полигонов</w:t>
      </w:r>
      <w:r>
        <w:rPr>
          <w:b/>
        </w:rPr>
        <w:t xml:space="preserve"> </w:t>
      </w:r>
      <w:r w:rsidRPr="00234C14">
        <w:rPr>
          <w:b/>
        </w:rPr>
        <w:t>ТБО, скотомогильников</w:t>
      </w:r>
      <w:r>
        <w:rPr>
          <w:b/>
        </w:rPr>
        <w:t>)</w:t>
      </w:r>
      <w:r w:rsidRPr="003321F5">
        <w:rPr>
          <w:b/>
        </w:rPr>
        <w:t xml:space="preserve"> (С</w:t>
      </w:r>
      <w:r>
        <w:rPr>
          <w:b/>
        </w:rPr>
        <w:t>п</w:t>
      </w:r>
      <w:proofErr w:type="gramStart"/>
      <w:r>
        <w:rPr>
          <w:b/>
        </w:rPr>
        <w:t>2</w:t>
      </w:r>
      <w:proofErr w:type="gramEnd"/>
      <w:r w:rsidRPr="003321F5">
        <w:rPr>
          <w:b/>
        </w:rPr>
        <w:t>)</w:t>
      </w:r>
      <w:bookmarkEnd w:id="11"/>
    </w:p>
    <w:p w:rsidR="00B66A2F" w:rsidRDefault="00B66A2F" w:rsidP="00B66A2F">
      <w:pPr>
        <w:pStyle w:val="af4"/>
        <w:spacing w:before="0" w:beforeAutospacing="0" w:after="0" w:afterAutospacing="0"/>
        <w:ind w:firstLine="708"/>
        <w:jc w:val="both"/>
        <w:rPr>
          <w:b/>
        </w:rPr>
      </w:pPr>
    </w:p>
    <w:tbl>
      <w:tblPr>
        <w:tblW w:w="10442" w:type="dxa"/>
        <w:tblInd w:w="108" w:type="dxa"/>
        <w:tblLook w:val="04A0"/>
      </w:tblPr>
      <w:tblGrid>
        <w:gridCol w:w="490"/>
        <w:gridCol w:w="9952"/>
      </w:tblGrid>
      <w:tr w:rsidR="00B66A2F" w:rsidRPr="00DF7E2C" w:rsidTr="00B66A2F">
        <w:tc>
          <w:tcPr>
            <w:tcW w:w="490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lastRenderedPageBreak/>
              <w:t>1.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Основные виды разрешенного использования</w:t>
            </w:r>
          </w:p>
        </w:tc>
      </w:tr>
      <w:tr w:rsidR="00B66A2F" w:rsidRPr="00FD176A" w:rsidTr="00B66A2F">
        <w:tc>
          <w:tcPr>
            <w:tcW w:w="490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 w:rsidRPr="00FD176A">
              <w:t>-</w:t>
            </w:r>
          </w:p>
          <w:p w:rsidR="00B66A2F" w:rsidRDefault="00B66A2F" w:rsidP="00B66A2F">
            <w:pPr>
              <w:jc w:val="both"/>
            </w:pP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234C14" w:rsidRDefault="00B66A2F" w:rsidP="00B66A2F">
            <w:pPr>
              <w:jc w:val="both"/>
            </w:pPr>
            <w:r w:rsidRPr="00234C14">
              <w:t>специальные сооружения, предназначенные для</w:t>
            </w:r>
            <w:r>
              <w:t xml:space="preserve"> изоляции и обезвреживания ТБО, </w:t>
            </w:r>
            <w:r w:rsidRPr="00234C14">
              <w:t xml:space="preserve">размещения отходов производства и потребления; </w:t>
            </w:r>
          </w:p>
          <w:p w:rsidR="00B66A2F" w:rsidRPr="00234C14" w:rsidRDefault="00B66A2F" w:rsidP="00B66A2F">
            <w:pPr>
              <w:jc w:val="both"/>
            </w:pPr>
            <w:r w:rsidRPr="00234C14">
              <w:t>производственно-бытовые здания для персонала, гаражи, навесы для размещения машин и механизмов</w:t>
            </w:r>
            <w:r>
              <w:t xml:space="preserve">, </w:t>
            </w:r>
            <w:r w:rsidRPr="00234C14">
              <w:t>контрольно-дезинфицирующие установки;</w:t>
            </w:r>
          </w:p>
          <w:p w:rsidR="00B66A2F" w:rsidRPr="00234C14" w:rsidRDefault="00B66A2F" w:rsidP="00B66A2F">
            <w:pPr>
              <w:jc w:val="both"/>
            </w:pPr>
            <w:r w:rsidRPr="00234C14">
              <w:t>автономные котельные, специальные установки для сжигания отходов, сооружения мойки, пропарки и обеззараживания машинных механизмов;</w:t>
            </w:r>
          </w:p>
          <w:p w:rsidR="00B66A2F" w:rsidRPr="00234C14" w:rsidRDefault="00B66A2F" w:rsidP="00B66A2F">
            <w:pPr>
              <w:jc w:val="both"/>
            </w:pPr>
            <w:r w:rsidRPr="00234C14">
              <w:t>скотомогильники (биотермические ямы);</w:t>
            </w:r>
          </w:p>
          <w:p w:rsidR="00B66A2F" w:rsidRPr="00234C14" w:rsidRDefault="00B66A2F" w:rsidP="00B66A2F">
            <w:pPr>
              <w:jc w:val="both"/>
            </w:pPr>
            <w:r w:rsidRPr="00234C14">
              <w:t>помещения для вскрытия трупов животных, хранения дезинфицирующих средств, инвентаря, спецодежды и инструментов;</w:t>
            </w:r>
          </w:p>
          <w:p w:rsidR="00B66A2F" w:rsidRPr="00FD176A" w:rsidRDefault="00B66A2F" w:rsidP="00B66A2F">
            <w:pPr>
              <w:jc w:val="both"/>
            </w:pPr>
            <w:r w:rsidRPr="00234C14">
              <w:t>объекты капитального строительства, разрешенные к размещению в части территорий санитарно-защитных зон в соответствии с действующими нормативами</w:t>
            </w:r>
            <w:r>
              <w:t>.</w:t>
            </w:r>
          </w:p>
        </w:tc>
      </w:tr>
      <w:tr w:rsidR="00B66A2F" w:rsidRPr="00DF7E2C" w:rsidTr="00B66A2F">
        <w:tc>
          <w:tcPr>
            <w:tcW w:w="490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Условно разрешенные виды использования</w:t>
            </w:r>
          </w:p>
        </w:tc>
      </w:tr>
      <w:tr w:rsidR="00B66A2F" w:rsidRPr="00FD176A" w:rsidTr="00B66A2F">
        <w:tc>
          <w:tcPr>
            <w:tcW w:w="490" w:type="dxa"/>
            <w:shd w:val="clear" w:color="auto" w:fill="auto"/>
          </w:tcPr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FD176A" w:rsidRDefault="00B66A2F" w:rsidP="00B66A2F">
            <w:r>
              <w:t>не устанавливаются</w:t>
            </w:r>
            <w:proofErr w:type="gramStart"/>
            <w:r>
              <w:t>..</w:t>
            </w:r>
            <w:proofErr w:type="gramEnd"/>
          </w:p>
        </w:tc>
      </w:tr>
      <w:tr w:rsidR="00B66A2F" w:rsidRPr="00DF7E2C" w:rsidTr="00B66A2F">
        <w:tc>
          <w:tcPr>
            <w:tcW w:w="490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B66A2F" w:rsidRPr="00FD176A" w:rsidTr="00B66A2F">
        <w:tc>
          <w:tcPr>
            <w:tcW w:w="490" w:type="dxa"/>
            <w:shd w:val="clear" w:color="auto" w:fill="auto"/>
          </w:tcPr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1E7791" w:rsidRDefault="00B66A2F" w:rsidP="00B66A2F">
            <w:pPr>
              <w:tabs>
                <w:tab w:val="num" w:pos="290"/>
              </w:tabs>
              <w:jc w:val="both"/>
            </w:pPr>
            <w:r w:rsidRPr="001E7791">
              <w:t>подъездные пути;</w:t>
            </w:r>
          </w:p>
          <w:p w:rsidR="00B66A2F" w:rsidRPr="001E7791" w:rsidRDefault="00B66A2F" w:rsidP="00B66A2F">
            <w:pPr>
              <w:tabs>
                <w:tab w:val="num" w:pos="290"/>
              </w:tabs>
              <w:jc w:val="both"/>
            </w:pPr>
            <w:r w:rsidRPr="001E7791">
              <w:t>ограждения, осушительные траншеи, валы</w:t>
            </w:r>
          </w:p>
          <w:p w:rsidR="00B66A2F" w:rsidRPr="00FD176A" w:rsidRDefault="00B66A2F" w:rsidP="00B66A2F">
            <w:pPr>
              <w:tabs>
                <w:tab w:val="num" w:pos="290"/>
              </w:tabs>
              <w:jc w:val="both"/>
            </w:pPr>
            <w:r w:rsidRPr="001E7791">
              <w:t>сооружения и устройства сетей инженерно</w:t>
            </w:r>
            <w:r>
              <w:t>-</w:t>
            </w:r>
            <w:r w:rsidRPr="001E7791">
              <w:t>технического обеспечения, в т.ч. сети водоснабжения, канализации, очистные сооружения (локальные)</w:t>
            </w:r>
            <w:r>
              <w:t>.</w:t>
            </w:r>
          </w:p>
        </w:tc>
      </w:tr>
      <w:tr w:rsidR="00B66A2F" w:rsidRPr="00FD176A" w:rsidTr="00B66A2F">
        <w:tc>
          <w:tcPr>
            <w:tcW w:w="490" w:type="dxa"/>
            <w:shd w:val="clear" w:color="auto" w:fill="F2F2F2" w:themeFill="background1" w:themeFillShade="F2"/>
          </w:tcPr>
          <w:p w:rsidR="00B66A2F" w:rsidRPr="00DA7A6A" w:rsidRDefault="00B66A2F" w:rsidP="00B66A2F">
            <w:pPr>
              <w:jc w:val="both"/>
              <w:rPr>
                <w:b/>
              </w:rPr>
            </w:pPr>
            <w:r w:rsidRPr="00DA7A6A"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Default="00B66A2F" w:rsidP="00B66A2F">
            <w:pPr>
              <w:jc w:val="both"/>
            </w:pPr>
            <w:r w:rsidRPr="00384ACF">
              <w:rPr>
                <w:b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      </w:r>
            <w:r>
              <w:rPr>
                <w:b/>
              </w:rPr>
              <w:t>Сп</w:t>
            </w:r>
            <w:proofErr w:type="gramStart"/>
            <w:r>
              <w:rPr>
                <w:b/>
              </w:rPr>
              <w:t>2</w:t>
            </w:r>
            <w:proofErr w:type="gramEnd"/>
            <w:r w:rsidRPr="00384ACF">
              <w:rPr>
                <w:b/>
              </w:rPr>
              <w:t xml:space="preserve"> не подлежат установлению.</w:t>
            </w:r>
          </w:p>
        </w:tc>
      </w:tr>
      <w:tr w:rsidR="00B66A2F" w:rsidRPr="00FD176A" w:rsidTr="00B66A2F">
        <w:tc>
          <w:tcPr>
            <w:tcW w:w="490" w:type="dxa"/>
            <w:shd w:val="clear" w:color="auto" w:fill="F2F2F2" w:themeFill="background1" w:themeFillShade="F2"/>
          </w:tcPr>
          <w:p w:rsidR="00B66A2F" w:rsidRPr="00DA7A6A" w:rsidRDefault="00B66A2F" w:rsidP="00B66A2F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214520">
              <w:rPr>
                <w:b/>
              </w:rPr>
              <w:t xml:space="preserve">5.  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384ACF" w:rsidRDefault="00B66A2F" w:rsidP="00B66A2F">
            <w:pPr>
              <w:jc w:val="both"/>
              <w:rPr>
                <w:b/>
              </w:rPr>
            </w:pPr>
            <w:r w:rsidRPr="00214520">
              <w:rPr>
                <w:b/>
              </w:rPr>
              <w:t>Общие требования к размещению объектов зо</w:t>
            </w:r>
            <w:r>
              <w:rPr>
                <w:b/>
              </w:rPr>
              <w:t>ны</w:t>
            </w:r>
            <w:r w:rsidRPr="00214520">
              <w:rPr>
                <w:b/>
              </w:rPr>
              <w:t>:</w:t>
            </w:r>
          </w:p>
        </w:tc>
      </w:tr>
    </w:tbl>
    <w:p w:rsidR="00B66A2F" w:rsidRPr="00214520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 xml:space="preserve">Полигоны ТБО размещаются на участках, где выявлены глины или тяжелые суглинки, а грунтовые воды находятся на глубине не менее 2 м. </w:t>
      </w:r>
    </w:p>
    <w:p w:rsidR="00B66A2F" w:rsidRPr="00214520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 xml:space="preserve">Не используются под полигоны болота глубиной более 1 м и участки с выходами грунтовых вод в виде ключей. </w:t>
      </w:r>
    </w:p>
    <w:p w:rsidR="00B66A2F" w:rsidRPr="00214520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 xml:space="preserve">Полигон для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населенных пунктов. 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Допускается отвод земельного участка под полигоны ТБО на территории оврагов, начиная с его верховьев,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водоемы.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Скотомогильники (биотермические ямы) размещают на сухом возвышенном участке земли площадью не менее 600 кв. м. Уровень стояния грунтовых вод должен быть не менее 2 м от поверхности земли.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"/>
        <w:gridCol w:w="9607"/>
      </w:tblGrid>
      <w:tr w:rsidR="00B66A2F" w:rsidTr="00B66A2F">
        <w:tc>
          <w:tcPr>
            <w:tcW w:w="426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E1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0029" w:type="dxa"/>
            <w:shd w:val="clear" w:color="auto" w:fill="F2F2F2" w:themeFill="background1" w:themeFillShade="F2"/>
          </w:tcPr>
          <w:p w:rsidR="00B66A2F" w:rsidRDefault="00B66A2F" w:rsidP="00B66A2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A45B9">
              <w:rPr>
                <w:rFonts w:ascii="Times New Roman" w:eastAsia="Times New Roman" w:hAnsi="Times New Roman"/>
                <w:b/>
                <w:sz w:val="24"/>
                <w:szCs w:val="24"/>
              </w:rPr>
              <w:t>Ограничения использования земельных участков и объектов капитального строительства в зоне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Сп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  <w:r w:rsidRPr="00CA45B9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</w:tbl>
    <w:p w:rsidR="00B66A2F" w:rsidRPr="008B29EC" w:rsidRDefault="00B66A2F" w:rsidP="00B66A2F">
      <w:pPr>
        <w:widowControl w:val="0"/>
        <w:ind w:left="426"/>
        <w:jc w:val="both"/>
      </w:pPr>
      <w:r w:rsidRPr="008B29EC">
        <w:t>Не допускается размещение полигонов ТБО: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 xml:space="preserve">на территории зон санитарной охраны </w:t>
      </w:r>
      <w:proofErr w:type="spellStart"/>
      <w:r w:rsidRPr="008B29EC">
        <w:t>водоисточников</w:t>
      </w:r>
      <w:proofErr w:type="spellEnd"/>
      <w:r w:rsidRPr="008B29EC">
        <w:t xml:space="preserve"> и минеральных источников;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во всех поясах зон санитарной охраны курортов;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в районах геологических разломов, местах выхода на поверхность трещиноватых пород;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в местах выклинивания водоносных горизонтов;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на участках, затопляемых паводковыми водами;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в рекреационных зонах;</w:t>
      </w:r>
    </w:p>
    <w:p w:rsidR="00B66A2F" w:rsidRPr="008B29EC" w:rsidRDefault="00B66A2F" w:rsidP="00B66A2F">
      <w:pPr>
        <w:numPr>
          <w:ilvl w:val="0"/>
          <w:numId w:val="3"/>
        </w:numPr>
        <w:ind w:left="709" w:hanging="425"/>
        <w:jc w:val="both"/>
      </w:pPr>
      <w:r w:rsidRPr="008B29EC">
        <w:t>в местах массового отдыха населения и на территории лечебно-оздоровительных учреждений</w:t>
      </w:r>
      <w:r>
        <w:t>;</w:t>
      </w:r>
    </w:p>
    <w:p w:rsidR="00B66A2F" w:rsidRDefault="00B66A2F" w:rsidP="00B66A2F">
      <w:pPr>
        <w:numPr>
          <w:ilvl w:val="0"/>
          <w:numId w:val="3"/>
        </w:numPr>
        <w:ind w:left="709" w:hanging="425"/>
        <w:jc w:val="both"/>
      </w:pPr>
      <w:r>
        <w:t>н</w:t>
      </w:r>
      <w:r w:rsidRPr="008B29EC">
        <w:t xml:space="preserve">е допускается размещение скотомогильников (биотермических ям) в </w:t>
      </w:r>
      <w:proofErr w:type="spellStart"/>
      <w:r w:rsidRPr="008B29EC">
        <w:t>водоохранной</w:t>
      </w:r>
      <w:proofErr w:type="spellEnd"/>
      <w:r w:rsidRPr="008B29EC">
        <w:t>, лесопарковой и заповедной зонах.</w:t>
      </w:r>
    </w:p>
    <w:p w:rsidR="00B66A2F" w:rsidRPr="00916112" w:rsidRDefault="00B66A2F" w:rsidP="00B66A2F">
      <w:pPr>
        <w:widowControl w:val="0"/>
        <w:jc w:val="both"/>
        <w:rPr>
          <w:i/>
          <w:iCs/>
        </w:rPr>
      </w:pPr>
    </w:p>
    <w:p w:rsidR="00B66A2F" w:rsidRPr="00982E1A" w:rsidRDefault="00B66A2F" w:rsidP="00B66A2F">
      <w:pPr>
        <w:pStyle w:val="af4"/>
        <w:spacing w:before="0" w:beforeAutospacing="0" w:after="0" w:afterAutospacing="0"/>
        <w:ind w:firstLine="708"/>
        <w:jc w:val="both"/>
        <w:outlineLvl w:val="2"/>
        <w:rPr>
          <w:b/>
        </w:rPr>
      </w:pPr>
      <w:bookmarkStart w:id="12" w:name="_Toc360796674"/>
      <w:r w:rsidRPr="00362372">
        <w:rPr>
          <w:b/>
        </w:rPr>
        <w:lastRenderedPageBreak/>
        <w:t xml:space="preserve">Статья </w:t>
      </w:r>
      <w:r>
        <w:rPr>
          <w:b/>
        </w:rPr>
        <w:t>40</w:t>
      </w:r>
      <w:r w:rsidRPr="00362372">
        <w:rPr>
          <w:b/>
        </w:rPr>
        <w:t>.  Зон</w:t>
      </w:r>
      <w:r>
        <w:rPr>
          <w:b/>
        </w:rPr>
        <w:t>а</w:t>
      </w:r>
      <w:r w:rsidRPr="001C7A47">
        <w:t xml:space="preserve"> </w:t>
      </w:r>
      <w:r w:rsidRPr="001C7A47">
        <w:rPr>
          <w:b/>
        </w:rPr>
        <w:t>сельскохозяйственн</w:t>
      </w:r>
      <w:r>
        <w:rPr>
          <w:b/>
        </w:rPr>
        <w:t xml:space="preserve">ого использования </w:t>
      </w:r>
      <w:r w:rsidRPr="00362372">
        <w:rPr>
          <w:b/>
        </w:rPr>
        <w:t xml:space="preserve"> (С</w:t>
      </w:r>
      <w:r>
        <w:rPr>
          <w:b/>
        </w:rPr>
        <w:t>х</w:t>
      </w:r>
      <w:proofErr w:type="gramStart"/>
      <w:r w:rsidRPr="00362372">
        <w:rPr>
          <w:b/>
        </w:rPr>
        <w:t>1</w:t>
      </w:r>
      <w:proofErr w:type="gramEnd"/>
      <w:r w:rsidRPr="00362372">
        <w:rPr>
          <w:b/>
        </w:rPr>
        <w:t>)</w:t>
      </w:r>
      <w:bookmarkEnd w:id="12"/>
    </w:p>
    <w:p w:rsidR="008E4E11" w:rsidRDefault="008E4E11" w:rsidP="00B66A2F">
      <w:pPr>
        <w:ind w:firstLine="708"/>
        <w:jc w:val="both"/>
      </w:pPr>
    </w:p>
    <w:p w:rsidR="00B66A2F" w:rsidRDefault="00B66A2F" w:rsidP="00B66A2F">
      <w:pPr>
        <w:ind w:firstLine="708"/>
        <w:jc w:val="both"/>
      </w:pPr>
      <w:r w:rsidRPr="008141AD">
        <w:t>Зоны сельскохозяйственн</w:t>
      </w:r>
      <w:r>
        <w:t xml:space="preserve">ого использования </w:t>
      </w:r>
      <w:r w:rsidRPr="008141AD">
        <w:t>–</w:t>
      </w:r>
      <w:r>
        <w:t xml:space="preserve"> </w:t>
      </w:r>
      <w:r w:rsidRPr="008141AD">
        <w:t xml:space="preserve">сенокосы, пастбища, </w:t>
      </w:r>
      <w:r>
        <w:t>луга и огороды,</w:t>
      </w:r>
      <w:r w:rsidRPr="008141AD">
        <w:t xml:space="preserve"> а также</w:t>
      </w:r>
      <w:r>
        <w:t xml:space="preserve"> участки</w:t>
      </w:r>
      <w:r w:rsidRPr="008141AD">
        <w:t>, занятые объектами</w:t>
      </w:r>
      <w:r>
        <w:t>,</w:t>
      </w:r>
      <w:r w:rsidRPr="008141AD">
        <w:t xml:space="preserve"> предназна</w:t>
      </w:r>
      <w:r>
        <w:t>ченные для ведения сельского хо</w:t>
      </w:r>
      <w:r w:rsidRPr="008141AD">
        <w:t>зяйства, личного подсобного хозяйства</w:t>
      </w:r>
      <w:r>
        <w:t xml:space="preserve">, в границах </w:t>
      </w:r>
      <w:r w:rsidR="008E4E11">
        <w:t xml:space="preserve"> населённого  пункта с. Новоникольское</w:t>
      </w:r>
      <w:r>
        <w:t>.</w:t>
      </w:r>
      <w:r w:rsidRPr="008141AD">
        <w:t xml:space="preserve"> </w:t>
      </w:r>
    </w:p>
    <w:p w:rsidR="00B66A2F" w:rsidRDefault="00B66A2F" w:rsidP="00B66A2F">
      <w:pPr>
        <w:ind w:firstLine="708"/>
        <w:jc w:val="both"/>
      </w:pP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B66A2F" w:rsidRPr="00DF7E2C" w:rsidTr="00B66A2F">
        <w:tc>
          <w:tcPr>
            <w:tcW w:w="396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Основные виды разрешенного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Default="00B66A2F" w:rsidP="00B66A2F">
            <w:pPr>
              <w:jc w:val="both"/>
            </w:pPr>
            <w:r w:rsidRPr="00FD176A"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Pr="008475C5" w:rsidRDefault="00B66A2F" w:rsidP="00B66A2F">
            <w:pPr>
              <w:jc w:val="both"/>
            </w:pPr>
            <w:r w:rsidRPr="008475C5">
              <w:t>участки для выращивания сельхозпродукции;</w:t>
            </w:r>
          </w:p>
          <w:p w:rsidR="00B66A2F" w:rsidRDefault="00B66A2F" w:rsidP="00B66A2F">
            <w:pPr>
              <w:jc w:val="both"/>
            </w:pPr>
            <w:r>
              <w:t>л</w:t>
            </w:r>
            <w:r w:rsidRPr="008475C5">
              <w:t>уга, пастбища;</w:t>
            </w:r>
          </w:p>
          <w:p w:rsidR="00B66A2F" w:rsidRDefault="00B66A2F" w:rsidP="00B66A2F">
            <w:pPr>
              <w:jc w:val="both"/>
            </w:pPr>
            <w:r w:rsidRPr="009109CD">
              <w:t>постройки для содержания мелких животных и птицы;</w:t>
            </w:r>
          </w:p>
          <w:p w:rsidR="00B66A2F" w:rsidRPr="008475C5" w:rsidRDefault="00B66A2F" w:rsidP="00B66A2F">
            <w:pPr>
              <w:jc w:val="both"/>
            </w:pPr>
            <w:r>
              <w:t>о</w:t>
            </w:r>
            <w:r w:rsidRPr="008475C5">
              <w:t>городы</w:t>
            </w:r>
            <w:r>
              <w:t>;</w:t>
            </w:r>
          </w:p>
          <w:p w:rsidR="00B66A2F" w:rsidRPr="00FD176A" w:rsidRDefault="00B66A2F" w:rsidP="00B66A2F">
            <w:pPr>
              <w:jc w:val="both"/>
            </w:pPr>
            <w:r>
              <w:t>личные подсобные хозяйства.</w:t>
            </w:r>
          </w:p>
        </w:tc>
      </w:tr>
      <w:tr w:rsidR="00B66A2F" w:rsidRPr="00DF7E2C" w:rsidTr="00B66A2F">
        <w:tc>
          <w:tcPr>
            <w:tcW w:w="396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Условно разрешенные виды использования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Default="00B66A2F" w:rsidP="00B66A2F">
            <w:r w:rsidRPr="007D70AF">
              <w:t>пасеки;</w:t>
            </w:r>
          </w:p>
          <w:p w:rsidR="00B66A2F" w:rsidRDefault="00B66A2F" w:rsidP="00B66A2F">
            <w:r w:rsidRPr="00320177">
              <w:t>теплицы</w:t>
            </w:r>
            <w:r>
              <w:t xml:space="preserve"> и парники;</w:t>
            </w:r>
          </w:p>
          <w:p w:rsidR="00B66A2F" w:rsidRDefault="00B66A2F" w:rsidP="00B66A2F">
            <w:r>
              <w:t>овощехранилища;</w:t>
            </w:r>
          </w:p>
          <w:p w:rsidR="00B66A2F" w:rsidRPr="00FD176A" w:rsidRDefault="00B66A2F" w:rsidP="00B66A2F">
            <w:r>
              <w:t>материальные склады.</w:t>
            </w:r>
          </w:p>
        </w:tc>
      </w:tr>
      <w:tr w:rsidR="00B66A2F" w:rsidRPr="00DF7E2C" w:rsidTr="00B66A2F">
        <w:tc>
          <w:tcPr>
            <w:tcW w:w="396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</w:tcPr>
          <w:p w:rsidR="00B66A2F" w:rsidRPr="00DF7E2C" w:rsidRDefault="00B66A2F" w:rsidP="00B66A2F">
            <w:pPr>
              <w:jc w:val="both"/>
              <w:rPr>
                <w:b/>
              </w:rPr>
            </w:pPr>
            <w:r w:rsidRPr="00DF7E2C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B66A2F" w:rsidRPr="00FD176A" w:rsidTr="00B66A2F">
        <w:tc>
          <w:tcPr>
            <w:tcW w:w="396" w:type="dxa"/>
            <w:shd w:val="clear" w:color="auto" w:fill="auto"/>
          </w:tcPr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Default="00B66A2F" w:rsidP="00B66A2F">
            <w:pPr>
              <w:jc w:val="both"/>
            </w:pPr>
            <w:r>
              <w:t>-</w:t>
            </w:r>
          </w:p>
          <w:p w:rsidR="00B66A2F" w:rsidRPr="00FD176A" w:rsidRDefault="00B66A2F" w:rsidP="00B66A2F">
            <w:pPr>
              <w:jc w:val="both"/>
            </w:pPr>
            <w:r>
              <w:t>-</w:t>
            </w:r>
          </w:p>
        </w:tc>
        <w:tc>
          <w:tcPr>
            <w:tcW w:w="9952" w:type="dxa"/>
            <w:shd w:val="clear" w:color="auto" w:fill="auto"/>
          </w:tcPr>
          <w:p w:rsidR="00B66A2F" w:rsidRDefault="00B66A2F" w:rsidP="00B66A2F">
            <w:pPr>
              <w:tabs>
                <w:tab w:val="num" w:pos="290"/>
              </w:tabs>
              <w:jc w:val="both"/>
            </w:pPr>
            <w:r w:rsidRPr="008832DA">
              <w:t>вспомогательные здания и сооружения, технологически связанные с ведущим видом использования</w:t>
            </w:r>
          </w:p>
          <w:p w:rsidR="00B66A2F" w:rsidRDefault="00B66A2F" w:rsidP="00B66A2F">
            <w:pPr>
              <w:tabs>
                <w:tab w:val="num" w:pos="290"/>
              </w:tabs>
              <w:jc w:val="both"/>
            </w:pPr>
            <w:r w:rsidRPr="001E7791">
              <w:t>подъездные пути;</w:t>
            </w:r>
          </w:p>
          <w:p w:rsidR="00B66A2F" w:rsidRDefault="00B66A2F" w:rsidP="00B66A2F">
            <w:pPr>
              <w:tabs>
                <w:tab w:val="num" w:pos="290"/>
              </w:tabs>
              <w:jc w:val="both"/>
            </w:pPr>
            <w:r>
              <w:t>х</w:t>
            </w:r>
            <w:r w:rsidRPr="00B053E3">
              <w:t>озяйственные постройки;</w:t>
            </w:r>
          </w:p>
          <w:p w:rsidR="00B66A2F" w:rsidRPr="00B053E3" w:rsidRDefault="00B66A2F" w:rsidP="00B66A2F">
            <w:pPr>
              <w:tabs>
                <w:tab w:val="num" w:pos="290"/>
              </w:tabs>
              <w:jc w:val="both"/>
            </w:pPr>
            <w:r>
              <w:t>туалеты;</w:t>
            </w:r>
          </w:p>
          <w:p w:rsidR="00B66A2F" w:rsidRPr="00B053E3" w:rsidRDefault="00B66A2F" w:rsidP="00B66A2F">
            <w:pPr>
              <w:tabs>
                <w:tab w:val="num" w:pos="290"/>
              </w:tabs>
              <w:jc w:val="both"/>
            </w:pPr>
            <w:r>
              <w:t>п</w:t>
            </w:r>
            <w:r w:rsidRPr="00B053E3">
              <w:t>лощадки для сбора мусора;</w:t>
            </w:r>
          </w:p>
          <w:p w:rsidR="00B66A2F" w:rsidRDefault="00B66A2F" w:rsidP="00B66A2F">
            <w:pPr>
              <w:tabs>
                <w:tab w:val="num" w:pos="290"/>
              </w:tabs>
              <w:jc w:val="both"/>
            </w:pPr>
            <w:r>
              <w:t>с</w:t>
            </w:r>
            <w:r w:rsidRPr="00B053E3">
              <w:t>ооружения и устройства сетей инженерно</w:t>
            </w:r>
            <w:r>
              <w:t>-</w:t>
            </w:r>
            <w:r w:rsidRPr="00B053E3">
              <w:t>технического обеспечения;</w:t>
            </w:r>
          </w:p>
          <w:p w:rsidR="00B66A2F" w:rsidRPr="00B053E3" w:rsidRDefault="00B66A2F" w:rsidP="00B66A2F">
            <w:pPr>
              <w:tabs>
                <w:tab w:val="num" w:pos="290"/>
              </w:tabs>
              <w:jc w:val="both"/>
            </w:pPr>
            <w:r w:rsidRPr="000F2476">
              <w:t>резервуары для хранения воды;</w:t>
            </w:r>
          </w:p>
          <w:p w:rsidR="00B66A2F" w:rsidRPr="00FD176A" w:rsidRDefault="00B66A2F" w:rsidP="00B66A2F">
            <w:pPr>
              <w:tabs>
                <w:tab w:val="num" w:pos="290"/>
              </w:tabs>
              <w:jc w:val="both"/>
            </w:pPr>
            <w:r>
              <w:t>з</w:t>
            </w:r>
            <w:r w:rsidRPr="00B053E3">
              <w:t xml:space="preserve">ащитные </w:t>
            </w:r>
            <w:r>
              <w:t>зеленые насаждения.</w:t>
            </w:r>
          </w:p>
        </w:tc>
      </w:tr>
      <w:tr w:rsidR="00B66A2F" w:rsidTr="00B66A2F">
        <w:tc>
          <w:tcPr>
            <w:tcW w:w="396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jc w:val="both"/>
              <w:rPr>
                <w:b/>
              </w:rPr>
            </w:pPr>
            <w:r w:rsidRPr="00982E1A"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tabs>
                <w:tab w:val="num" w:pos="290"/>
              </w:tabs>
              <w:jc w:val="both"/>
              <w:rPr>
                <w:b/>
              </w:rPr>
            </w:pPr>
            <w:r w:rsidRPr="00982E1A"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</w:t>
            </w:r>
            <w:r>
              <w:rPr>
                <w:b/>
              </w:rPr>
              <w:t>х</w:t>
            </w:r>
            <w:proofErr w:type="gramStart"/>
            <w:r w:rsidRPr="00982E1A">
              <w:rPr>
                <w:b/>
              </w:rPr>
              <w:t>1</w:t>
            </w:r>
            <w:proofErr w:type="gramEnd"/>
            <w:r w:rsidRPr="00982E1A">
              <w:rPr>
                <w:b/>
              </w:rPr>
              <w:t xml:space="preserve"> не подлежат установлению.</w:t>
            </w:r>
          </w:p>
        </w:tc>
      </w:tr>
      <w:tr w:rsidR="00B66A2F" w:rsidTr="00B66A2F">
        <w:tc>
          <w:tcPr>
            <w:tcW w:w="396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jc w:val="both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9952" w:type="dxa"/>
            <w:shd w:val="clear" w:color="auto" w:fill="F2F2F2" w:themeFill="background1" w:themeFillShade="F2"/>
          </w:tcPr>
          <w:p w:rsidR="00B66A2F" w:rsidRPr="00982E1A" w:rsidRDefault="00B66A2F" w:rsidP="00B66A2F">
            <w:pPr>
              <w:tabs>
                <w:tab w:val="num" w:pos="290"/>
              </w:tabs>
              <w:jc w:val="both"/>
              <w:rPr>
                <w:b/>
              </w:rPr>
            </w:pPr>
            <w:r w:rsidRPr="00A92D12">
              <w:rPr>
                <w:b/>
              </w:rPr>
              <w:t>Ограничения в сельскохозяйственной деятельности:</w:t>
            </w:r>
          </w:p>
        </w:tc>
      </w:tr>
    </w:tbl>
    <w:p w:rsidR="00B66A2F" w:rsidRPr="00A92D12" w:rsidRDefault="00B66A2F" w:rsidP="00B66A2F">
      <w:pPr>
        <w:numPr>
          <w:ilvl w:val="0"/>
          <w:numId w:val="3"/>
        </w:numPr>
        <w:ind w:left="709" w:hanging="425"/>
        <w:jc w:val="both"/>
      </w:pPr>
      <w:r w:rsidRPr="00A92D12">
        <w:t>ведение экологически безопасной традиционной сельскохозяйственной деятельности</w:t>
      </w:r>
      <w:r>
        <w:t>;</w:t>
      </w:r>
      <w:r w:rsidRPr="00A92D12">
        <w:t xml:space="preserve"> </w:t>
      </w:r>
    </w:p>
    <w:p w:rsidR="00B66A2F" w:rsidRPr="00A92D12" w:rsidRDefault="00B66A2F" w:rsidP="00B66A2F">
      <w:pPr>
        <w:numPr>
          <w:ilvl w:val="0"/>
          <w:numId w:val="3"/>
        </w:numPr>
        <w:ind w:left="709" w:hanging="425"/>
        <w:jc w:val="both"/>
      </w:pPr>
      <w:r>
        <w:t>с</w:t>
      </w:r>
      <w:r w:rsidRPr="00A92D12">
        <w:t>облюдение порядка хранения и использования пестицидов и удобрений</w:t>
      </w:r>
      <w:r>
        <w:t>;</w:t>
      </w:r>
      <w:r w:rsidRPr="00A92D12">
        <w:t xml:space="preserve"> </w:t>
      </w:r>
    </w:p>
    <w:p w:rsidR="00B66A2F" w:rsidRPr="00A92D12" w:rsidRDefault="00B66A2F" w:rsidP="00B66A2F">
      <w:pPr>
        <w:numPr>
          <w:ilvl w:val="0"/>
          <w:numId w:val="3"/>
        </w:numPr>
        <w:ind w:left="709" w:hanging="425"/>
        <w:jc w:val="both"/>
      </w:pPr>
      <w:r>
        <w:t>р</w:t>
      </w:r>
      <w:r w:rsidRPr="00A92D12">
        <w:t>егламентация выпаса скота (только в пределах территорий пастбищ с обустройством на них поилок)</w:t>
      </w:r>
      <w:r>
        <w:t>;</w:t>
      </w:r>
      <w:r w:rsidRPr="00A92D12">
        <w:t xml:space="preserve"> </w:t>
      </w:r>
    </w:p>
    <w:p w:rsidR="00B66A2F" w:rsidRPr="00A92D12" w:rsidRDefault="00B66A2F" w:rsidP="00B66A2F">
      <w:pPr>
        <w:numPr>
          <w:ilvl w:val="0"/>
          <w:numId w:val="3"/>
        </w:numPr>
        <w:ind w:left="709" w:hanging="425"/>
        <w:jc w:val="both"/>
      </w:pPr>
      <w:r>
        <w:t>з</w:t>
      </w:r>
      <w:r w:rsidRPr="00A92D12">
        <w:t>апрещается выжигание растительности</w:t>
      </w:r>
      <w:r>
        <w:t>;</w:t>
      </w:r>
      <w:r w:rsidRPr="00A92D12">
        <w:t xml:space="preserve"> </w:t>
      </w:r>
    </w:p>
    <w:p w:rsidR="00B66A2F" w:rsidRPr="00A92D12" w:rsidRDefault="00B66A2F" w:rsidP="00B66A2F">
      <w:pPr>
        <w:numPr>
          <w:ilvl w:val="0"/>
          <w:numId w:val="3"/>
        </w:numPr>
        <w:ind w:left="709" w:hanging="425"/>
        <w:jc w:val="both"/>
      </w:pPr>
      <w:r>
        <w:t>з</w:t>
      </w:r>
      <w:r w:rsidRPr="00A92D12">
        <w:t>апрещается распыление ядохимикатов и других химических сре</w:t>
      </w:r>
      <w:proofErr w:type="gramStart"/>
      <w:r w:rsidRPr="00A92D12">
        <w:t>дств с в</w:t>
      </w:r>
      <w:proofErr w:type="gramEnd"/>
      <w:r w:rsidRPr="00A92D12">
        <w:t>оздуха</w:t>
      </w:r>
      <w:r>
        <w:t>.</w:t>
      </w:r>
      <w:r w:rsidRPr="00A92D12">
        <w:t xml:space="preserve"> </w:t>
      </w:r>
    </w:p>
    <w:p w:rsidR="00B66A2F" w:rsidRDefault="00B66A2F" w:rsidP="00B66A2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66A2F" w:rsidRPr="00347621" w:rsidRDefault="00B66A2F" w:rsidP="00B66A2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2835366-4B16-41A7-A41B-2331CBAA0EF8}"/>
    <w:embedBold r:id="rId2" w:fontKey="{C47ED253-98A9-4915-87F0-2107ACDF27D0}"/>
    <w:embedItalic r:id="rId3" w:fontKey="{7C97E172-B1A7-4A25-A63E-AA83838B4D4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7E27A6D-86A7-4B9D-8151-ABACD8286FB7}"/>
    <w:embedBold r:id="rId5" w:fontKey="{CA249FD7-2368-4D28-A15E-C4ABB7B1DE3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A7FCB704-C0D5-4C37-BEEC-2E3103790ED6}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7" w:fontKey="{68032B37-5857-4A53-B5F4-4BF1D3F442A8}"/>
    <w:embedItalic r:id="rId8" w:fontKey="{868B6347-3519-420E-9AEF-9D8D3DF6100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0317109"/>
    <w:multiLevelType w:val="hybridMultilevel"/>
    <w:tmpl w:val="5D7E0B52"/>
    <w:lvl w:ilvl="0" w:tplc="92D226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F60A2"/>
    <w:rsid w:val="00121D8B"/>
    <w:rsid w:val="00145B57"/>
    <w:rsid w:val="002C7E09"/>
    <w:rsid w:val="00360041"/>
    <w:rsid w:val="003C7CDE"/>
    <w:rsid w:val="003F1F3F"/>
    <w:rsid w:val="00416363"/>
    <w:rsid w:val="004455B8"/>
    <w:rsid w:val="004A738E"/>
    <w:rsid w:val="004C7AD4"/>
    <w:rsid w:val="00517090"/>
    <w:rsid w:val="005A210F"/>
    <w:rsid w:val="005C4A58"/>
    <w:rsid w:val="005F6442"/>
    <w:rsid w:val="00665201"/>
    <w:rsid w:val="006A7557"/>
    <w:rsid w:val="006B1773"/>
    <w:rsid w:val="00741784"/>
    <w:rsid w:val="008164C7"/>
    <w:rsid w:val="00817B72"/>
    <w:rsid w:val="00837600"/>
    <w:rsid w:val="00893161"/>
    <w:rsid w:val="0089640E"/>
    <w:rsid w:val="008B0347"/>
    <w:rsid w:val="008B14C8"/>
    <w:rsid w:val="008D1CA8"/>
    <w:rsid w:val="008E4E11"/>
    <w:rsid w:val="009B272A"/>
    <w:rsid w:val="009B5972"/>
    <w:rsid w:val="00A42F14"/>
    <w:rsid w:val="00A67D33"/>
    <w:rsid w:val="00AA044E"/>
    <w:rsid w:val="00AC0D5C"/>
    <w:rsid w:val="00AC560C"/>
    <w:rsid w:val="00B057C0"/>
    <w:rsid w:val="00B66A2F"/>
    <w:rsid w:val="00B90951"/>
    <w:rsid w:val="00BB4A09"/>
    <w:rsid w:val="00BC7D37"/>
    <w:rsid w:val="00BD7F7C"/>
    <w:rsid w:val="00C1743D"/>
    <w:rsid w:val="00C32FC4"/>
    <w:rsid w:val="00C60536"/>
    <w:rsid w:val="00CC237F"/>
    <w:rsid w:val="00CC462B"/>
    <w:rsid w:val="00CD2A32"/>
    <w:rsid w:val="00CF30A0"/>
    <w:rsid w:val="00E52E08"/>
    <w:rsid w:val="00E53FEA"/>
    <w:rsid w:val="00EB3F60"/>
    <w:rsid w:val="00F30C1A"/>
    <w:rsid w:val="00F441F3"/>
    <w:rsid w:val="00F46C6D"/>
    <w:rsid w:val="00F91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6A2F"/>
    <w:pPr>
      <w:keepNext/>
      <w:spacing w:after="200" w:line="276" w:lineRule="auto"/>
      <w:outlineLvl w:val="0"/>
    </w:pPr>
    <w:rPr>
      <w:sz w:val="28"/>
      <w:szCs w:val="20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B66A2F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66A2F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Body Text"/>
    <w:basedOn w:val="a"/>
    <w:link w:val="a6"/>
    <w:rsid w:val="00F30C1A"/>
    <w:pPr>
      <w:autoSpaceDE w:val="0"/>
      <w:autoSpaceDN w:val="0"/>
      <w:adjustRightInd w:val="0"/>
      <w:jc w:val="both"/>
    </w:pPr>
    <w:rPr>
      <w:color w:val="000000"/>
      <w:sz w:val="26"/>
    </w:rPr>
  </w:style>
  <w:style w:type="character" w:customStyle="1" w:styleId="a6">
    <w:name w:val="Основной текст Знак"/>
    <w:basedOn w:val="a0"/>
    <w:link w:val="a5"/>
    <w:rsid w:val="00F30C1A"/>
    <w:rPr>
      <w:rFonts w:eastAsia="Times New Roman"/>
      <w:color w:val="000000"/>
      <w:sz w:val="26"/>
      <w:lang w:eastAsia="ru-RU"/>
    </w:rPr>
  </w:style>
  <w:style w:type="paragraph" w:styleId="a7">
    <w:name w:val="Body Text Indent"/>
    <w:basedOn w:val="a"/>
    <w:link w:val="a8"/>
    <w:rsid w:val="00F30C1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F30C1A"/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6A2F"/>
    <w:rPr>
      <w:rFonts w:eastAsia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B66A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66A2F"/>
    <w:rPr>
      <w:rFonts w:ascii="Cambria" w:eastAsia="Times New Roman" w:hAnsi="Cambria"/>
      <w:b/>
      <w:bCs/>
      <w:sz w:val="26"/>
      <w:szCs w:val="26"/>
    </w:rPr>
  </w:style>
  <w:style w:type="character" w:styleId="a9">
    <w:name w:val="Strong"/>
    <w:basedOn w:val="a0"/>
    <w:qFormat/>
    <w:rsid w:val="00B66A2F"/>
    <w:rPr>
      <w:b/>
      <w:bCs/>
    </w:rPr>
  </w:style>
  <w:style w:type="table" w:styleId="aa">
    <w:name w:val="Table Grid"/>
    <w:basedOn w:val="a1"/>
    <w:rsid w:val="00B66A2F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66A2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B66A2F"/>
    <w:rPr>
      <w:rFonts w:ascii="Calibri" w:eastAsia="Calibri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B66A2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B66A2F"/>
    <w:rPr>
      <w:rFonts w:ascii="Calibri" w:eastAsia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B66A2F"/>
    <w:pPr>
      <w:tabs>
        <w:tab w:val="right" w:leader="dot" w:pos="9345"/>
      </w:tabs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B66A2F"/>
    <w:pPr>
      <w:tabs>
        <w:tab w:val="right" w:leader="dot" w:pos="9345"/>
      </w:tabs>
      <w:spacing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66A2F"/>
    <w:pPr>
      <w:tabs>
        <w:tab w:val="left" w:pos="426"/>
        <w:tab w:val="right" w:leader="dot" w:pos="9345"/>
      </w:tabs>
      <w:spacing w:line="276" w:lineRule="auto"/>
      <w:ind w:left="426"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endnote text"/>
    <w:basedOn w:val="a"/>
    <w:link w:val="af0"/>
    <w:uiPriority w:val="99"/>
    <w:unhideWhenUsed/>
    <w:rsid w:val="00B66A2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0">
    <w:name w:val="Текст концевой сноски Знак"/>
    <w:basedOn w:val="a0"/>
    <w:link w:val="af"/>
    <w:uiPriority w:val="99"/>
    <w:rsid w:val="00B66A2F"/>
    <w:rPr>
      <w:rFonts w:ascii="Calibri" w:eastAsia="Calibri" w:hAnsi="Calibri"/>
      <w:sz w:val="20"/>
      <w:szCs w:val="20"/>
    </w:rPr>
  </w:style>
  <w:style w:type="character" w:styleId="af1">
    <w:name w:val="endnote reference"/>
    <w:uiPriority w:val="99"/>
    <w:unhideWhenUsed/>
    <w:rsid w:val="00B66A2F"/>
    <w:rPr>
      <w:vertAlign w:val="superscript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B66A2F"/>
    <w:pPr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B66A2F"/>
    <w:rPr>
      <w:rFonts w:eastAsia="Calibri"/>
      <w:color w:val="000000"/>
      <w:kern w:val="24"/>
    </w:rPr>
  </w:style>
  <w:style w:type="paragraph" w:styleId="af2">
    <w:name w:val="Balloon Text"/>
    <w:basedOn w:val="a"/>
    <w:link w:val="af3"/>
    <w:uiPriority w:val="99"/>
    <w:unhideWhenUsed/>
    <w:rsid w:val="00B66A2F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rsid w:val="00B66A2F"/>
    <w:rPr>
      <w:rFonts w:ascii="Tahoma" w:eastAsia="Calibri" w:hAnsi="Tahoma" w:cs="Tahoma"/>
      <w:sz w:val="16"/>
      <w:szCs w:val="16"/>
    </w:rPr>
  </w:style>
  <w:style w:type="paragraph" w:customStyle="1" w:styleId="nienie">
    <w:name w:val="nienie"/>
    <w:basedOn w:val="a"/>
    <w:rsid w:val="00B66A2F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styleId="af4">
    <w:name w:val="Normal (Web)"/>
    <w:basedOn w:val="a"/>
    <w:rsid w:val="00B66A2F"/>
    <w:pPr>
      <w:spacing w:before="100" w:beforeAutospacing="1" w:after="100" w:afterAutospacing="1"/>
    </w:pPr>
  </w:style>
  <w:style w:type="paragraph" w:customStyle="1" w:styleId="12">
    <w:name w:val="Абзац списка1"/>
    <w:basedOn w:val="a"/>
    <w:rsid w:val="00B66A2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har">
    <w:name w:val="Char Знак"/>
    <w:basedOn w:val="a"/>
    <w:rsid w:val="00B66A2F"/>
    <w:pPr>
      <w:spacing w:before="100" w:beforeAutospacing="1" w:after="100" w:afterAutospacing="1" w:line="480" w:lineRule="atLeast"/>
      <w:ind w:firstLine="851"/>
      <w:jc w:val="both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41503-B9BC-4231-8D5C-D813520C1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4157</Words>
  <Characters>23696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Валентина Ивановна</cp:lastModifiedBy>
  <cp:revision>14</cp:revision>
  <cp:lastPrinted>2017-06-23T09:40:00Z</cp:lastPrinted>
  <dcterms:created xsi:type="dcterms:W3CDTF">2017-06-20T08:29:00Z</dcterms:created>
  <dcterms:modified xsi:type="dcterms:W3CDTF">2017-06-28T05:42:00Z</dcterms:modified>
</cp:coreProperties>
</file>