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DFE" w:rsidRPr="0083193D" w:rsidRDefault="00B27DFE" w:rsidP="00B27DFE">
      <w:pPr>
        <w:pStyle w:val="a5"/>
        <w:rPr>
          <w:szCs w:val="24"/>
        </w:rPr>
      </w:pPr>
      <w:r w:rsidRPr="0083193D">
        <w:rPr>
          <w:szCs w:val="24"/>
        </w:rPr>
        <w:t>СОВЕТ   НОВОНИКОЛЬСКОГО   СЕЛЬСКОГО   ПОСЕЛЕНИЯ</w:t>
      </w:r>
    </w:p>
    <w:p w:rsidR="00B27DFE" w:rsidRPr="0083193D" w:rsidRDefault="00B27DFE" w:rsidP="00B27DFE">
      <w:pPr>
        <w:pStyle w:val="a5"/>
        <w:rPr>
          <w:szCs w:val="24"/>
        </w:rPr>
      </w:pPr>
      <w:r w:rsidRPr="0083193D">
        <w:rPr>
          <w:szCs w:val="24"/>
        </w:rPr>
        <w:t>АЛЕКСАНДРОВСКОГО РАЙОНА ТОМСКОЙ ОБЛАСТИ</w:t>
      </w:r>
    </w:p>
    <w:p w:rsidR="00EB00BE" w:rsidRPr="0083193D" w:rsidRDefault="00EB00BE" w:rsidP="00EB00BE">
      <w:pPr>
        <w:jc w:val="center"/>
        <w:rPr>
          <w:caps/>
          <w:sz w:val="28"/>
          <w:szCs w:val="28"/>
        </w:rPr>
      </w:pPr>
    </w:p>
    <w:p w:rsidR="00EB00BE" w:rsidRDefault="00EB00BE" w:rsidP="00EB00BE">
      <w:pPr>
        <w:jc w:val="center"/>
        <w:rPr>
          <w:caps/>
          <w:sz w:val="28"/>
          <w:szCs w:val="28"/>
        </w:rPr>
      </w:pPr>
      <w:r w:rsidRPr="0083193D">
        <w:rPr>
          <w:caps/>
          <w:sz w:val="28"/>
          <w:szCs w:val="28"/>
        </w:rPr>
        <w:t>РЕШЕНИЕ</w:t>
      </w:r>
      <w:r w:rsidR="00605B21" w:rsidRPr="0083193D">
        <w:rPr>
          <w:caps/>
          <w:sz w:val="28"/>
          <w:szCs w:val="28"/>
        </w:rPr>
        <w:t xml:space="preserve">  </w:t>
      </w:r>
    </w:p>
    <w:p w:rsidR="0050690F" w:rsidRPr="0083193D" w:rsidRDefault="0050690F" w:rsidP="00EB00BE">
      <w:pPr>
        <w:jc w:val="center"/>
        <w:rPr>
          <w:caps/>
          <w:sz w:val="28"/>
          <w:szCs w:val="28"/>
        </w:rPr>
      </w:pPr>
    </w:p>
    <w:p w:rsidR="00EB00BE" w:rsidRPr="007762D2" w:rsidRDefault="00EB00BE" w:rsidP="00EB00BE">
      <w:pPr>
        <w:jc w:val="center"/>
        <w:rPr>
          <w:b/>
          <w:caps/>
          <w:sz w:val="28"/>
          <w:szCs w:val="28"/>
        </w:rPr>
      </w:pPr>
    </w:p>
    <w:p w:rsidR="00EB00BE" w:rsidRDefault="0077192C" w:rsidP="00EB00BE">
      <w:r>
        <w:t>24.</w:t>
      </w:r>
      <w:r w:rsidR="00B27DFE">
        <w:t>04</w:t>
      </w:r>
      <w:r w:rsidR="003F1430">
        <w:t>.2014</w:t>
      </w:r>
      <w:r w:rsidR="00B9638B">
        <w:tab/>
      </w:r>
      <w:r w:rsidR="00B9638B">
        <w:tab/>
      </w:r>
      <w:r w:rsidR="00B9638B">
        <w:tab/>
      </w:r>
      <w:r w:rsidR="00B9638B">
        <w:tab/>
      </w:r>
      <w:r w:rsidR="00B9638B">
        <w:tab/>
      </w:r>
      <w:r w:rsidR="00B9638B">
        <w:tab/>
      </w:r>
      <w:r w:rsidR="00B9638B">
        <w:tab/>
      </w:r>
      <w:r w:rsidR="00B9638B">
        <w:tab/>
      </w:r>
      <w:r w:rsidR="00B9638B">
        <w:tab/>
      </w:r>
      <w:r w:rsidR="00B9638B">
        <w:tab/>
      </w:r>
      <w:r w:rsidR="00B27DFE">
        <w:t>№</w:t>
      </w:r>
      <w:r w:rsidR="00605B21">
        <w:t xml:space="preserve"> </w:t>
      </w:r>
      <w:r>
        <w:t>73</w:t>
      </w:r>
    </w:p>
    <w:p w:rsidR="0050690F" w:rsidRPr="007762D2" w:rsidRDefault="0050690F" w:rsidP="00EB00BE"/>
    <w:p w:rsidR="003F4EED" w:rsidRPr="0051649E" w:rsidRDefault="00EB00BE" w:rsidP="0051649E">
      <w:pPr>
        <w:jc w:val="center"/>
      </w:pPr>
      <w:r>
        <w:t xml:space="preserve">с. </w:t>
      </w:r>
      <w:r w:rsidR="00B27DFE">
        <w:t xml:space="preserve">Новоникольское </w:t>
      </w:r>
    </w:p>
    <w:p w:rsidR="003F4EED" w:rsidRDefault="003F4EED" w:rsidP="001A1DE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F4EED" w:rsidRPr="00C7061C" w:rsidRDefault="003F4EED" w:rsidP="007805FC">
      <w:pPr>
        <w:pStyle w:val="ConsPlusTitle"/>
        <w:widowControl/>
        <w:tabs>
          <w:tab w:val="left" w:pos="4536"/>
          <w:tab w:val="left" w:pos="9355"/>
        </w:tabs>
        <w:ind w:right="5385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C7061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Об утверждении Положения о порядке </w:t>
      </w:r>
      <w:r w:rsidR="007805FC">
        <w:rPr>
          <w:rFonts w:ascii="Times New Roman" w:hAnsi="Times New Roman" w:cs="Times New Roman"/>
          <w:b w:val="0"/>
          <w:bCs w:val="0"/>
          <w:sz w:val="24"/>
          <w:szCs w:val="24"/>
        </w:rPr>
        <w:t>п</w:t>
      </w:r>
      <w:r w:rsidR="003F1430">
        <w:rPr>
          <w:rFonts w:ascii="Times New Roman" w:hAnsi="Times New Roman" w:cs="Times New Roman"/>
          <w:b w:val="0"/>
          <w:bCs w:val="0"/>
          <w:sz w:val="24"/>
          <w:szCs w:val="24"/>
        </w:rPr>
        <w:t>редоставления</w:t>
      </w:r>
      <w:r w:rsidR="007805F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3F1430">
        <w:rPr>
          <w:rFonts w:ascii="Times New Roman" w:hAnsi="Times New Roman" w:cs="Times New Roman"/>
          <w:b w:val="0"/>
          <w:bCs w:val="0"/>
          <w:sz w:val="24"/>
          <w:szCs w:val="24"/>
        </w:rPr>
        <w:t>муниципальных преференций путем передачи имущества</w:t>
      </w:r>
    </w:p>
    <w:p w:rsidR="0050690F" w:rsidRDefault="0050690F" w:rsidP="00C7061C">
      <w:pPr>
        <w:pStyle w:val="ConsPlusTitle"/>
        <w:widowControl/>
        <w:tabs>
          <w:tab w:val="left" w:pos="9355"/>
        </w:tabs>
        <w:ind w:right="-5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3F4EED" w:rsidRDefault="003F4EED" w:rsidP="00C7061C">
      <w:pPr>
        <w:pStyle w:val="ConsPlusTitle"/>
        <w:widowControl/>
        <w:tabs>
          <w:tab w:val="left" w:pos="9355"/>
        </w:tabs>
        <w:ind w:right="-5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</w:p>
    <w:p w:rsidR="003F4EED" w:rsidRPr="00C7061C" w:rsidRDefault="003F1430" w:rsidP="0051649E">
      <w:pPr>
        <w:pStyle w:val="ConsPlusTitle"/>
        <w:widowControl/>
        <w:tabs>
          <w:tab w:val="left" w:pos="9355"/>
        </w:tabs>
        <w:ind w:right="-5"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В соответствии с Фед</w:t>
      </w:r>
      <w:r w:rsidR="007805FC">
        <w:rPr>
          <w:rFonts w:ascii="Times New Roman" w:hAnsi="Times New Roman" w:cs="Times New Roman"/>
          <w:b w:val="0"/>
          <w:bCs w:val="0"/>
          <w:sz w:val="24"/>
          <w:szCs w:val="24"/>
        </w:rPr>
        <w:t>еральным законом от 06.10.2003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№ 131-ФЗ «Об общих принципах организации местного самоуправления в Российской Федерации», Фед</w:t>
      </w:r>
      <w:r w:rsidR="007805FC">
        <w:rPr>
          <w:rFonts w:ascii="Times New Roman" w:hAnsi="Times New Roman" w:cs="Times New Roman"/>
          <w:b w:val="0"/>
          <w:bCs w:val="0"/>
          <w:sz w:val="24"/>
          <w:szCs w:val="24"/>
        </w:rPr>
        <w:t>еральным законом от 26.07.2006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№ 135-ФЗ «О защите конкуренции»</w:t>
      </w:r>
      <w:r w:rsidR="0051649E">
        <w:rPr>
          <w:rFonts w:ascii="Times New Roman" w:hAnsi="Times New Roman" w:cs="Times New Roman"/>
          <w:b w:val="0"/>
          <w:bCs w:val="0"/>
          <w:sz w:val="24"/>
          <w:szCs w:val="24"/>
        </w:rPr>
        <w:t>,</w:t>
      </w:r>
    </w:p>
    <w:p w:rsidR="003F4EED" w:rsidRPr="00C7061C" w:rsidRDefault="003F4EED" w:rsidP="00C7061C">
      <w:pPr>
        <w:tabs>
          <w:tab w:val="left" w:pos="709"/>
        </w:tabs>
        <w:ind w:firstLine="720"/>
        <w:jc w:val="both"/>
      </w:pPr>
    </w:p>
    <w:p w:rsidR="003F4EED" w:rsidRDefault="003F4EED" w:rsidP="001A1DEE">
      <w:pPr>
        <w:tabs>
          <w:tab w:val="left" w:pos="709"/>
        </w:tabs>
        <w:ind w:firstLine="720"/>
        <w:jc w:val="both"/>
        <w:rPr>
          <w:spacing w:val="30"/>
        </w:rPr>
      </w:pPr>
      <w:r w:rsidRPr="00CD1D12">
        <w:t xml:space="preserve">Совет </w:t>
      </w:r>
      <w:r w:rsidR="00B27DFE">
        <w:t>Новоникольского</w:t>
      </w:r>
      <w:r w:rsidRPr="00CD1D12">
        <w:t xml:space="preserve"> сельского поселения </w:t>
      </w:r>
      <w:r w:rsidR="0083193D">
        <w:t>РЕШИЛ</w:t>
      </w:r>
      <w:r w:rsidRPr="00CD1D12">
        <w:rPr>
          <w:spacing w:val="30"/>
        </w:rPr>
        <w:t>:</w:t>
      </w:r>
    </w:p>
    <w:p w:rsidR="003F4EED" w:rsidRPr="00CD1D12" w:rsidRDefault="003F4EED" w:rsidP="001A1DEE">
      <w:pPr>
        <w:tabs>
          <w:tab w:val="left" w:pos="709"/>
        </w:tabs>
        <w:ind w:firstLine="720"/>
        <w:jc w:val="both"/>
        <w:rPr>
          <w:spacing w:val="30"/>
        </w:rPr>
      </w:pPr>
    </w:p>
    <w:p w:rsidR="003F4EED" w:rsidRPr="00CD1D12" w:rsidRDefault="003F4EED" w:rsidP="00F82B4C">
      <w:pPr>
        <w:autoSpaceDE w:val="0"/>
        <w:autoSpaceDN w:val="0"/>
        <w:adjustRightInd w:val="0"/>
        <w:ind w:firstLine="720"/>
        <w:jc w:val="both"/>
      </w:pPr>
      <w:r w:rsidRPr="00CD1D12">
        <w:t xml:space="preserve">1. Утвердить прилагаемое Положение о порядке </w:t>
      </w:r>
      <w:r w:rsidR="00610630">
        <w:t>предоставления муниципальных преференций путем передачи имущества согласно приложению 1</w:t>
      </w:r>
      <w:r w:rsidR="00B27DFE">
        <w:t xml:space="preserve"> к  настоящему  решению.</w:t>
      </w:r>
    </w:p>
    <w:p w:rsidR="00B9638B" w:rsidRDefault="006055AC" w:rsidP="00F82B4C">
      <w:pPr>
        <w:tabs>
          <w:tab w:val="left" w:pos="993"/>
        </w:tabs>
        <w:ind w:firstLine="720"/>
        <w:jc w:val="both"/>
        <w:rPr>
          <w:color w:val="000000"/>
        </w:rPr>
      </w:pPr>
      <w:r>
        <w:t>2</w:t>
      </w:r>
      <w:r w:rsidR="00B9638B">
        <w:t xml:space="preserve">. </w:t>
      </w:r>
      <w:r w:rsidR="00B9638B" w:rsidRPr="00F25967">
        <w:rPr>
          <w:color w:val="000000"/>
        </w:rPr>
        <w:t>Настоящее решение вступает в силу со дня его официального опубликования (обнародования).</w:t>
      </w:r>
    </w:p>
    <w:p w:rsidR="006055AC" w:rsidRPr="009E3790" w:rsidRDefault="006055AC" w:rsidP="0083193D">
      <w:pPr>
        <w:ind w:firstLine="708"/>
        <w:jc w:val="both"/>
        <w:rPr>
          <w:rFonts w:ascii="Arial" w:hAnsi="Arial" w:cs="Arial"/>
        </w:rPr>
      </w:pPr>
      <w:r>
        <w:rPr>
          <w:color w:val="000000"/>
        </w:rPr>
        <w:t xml:space="preserve">3. </w:t>
      </w:r>
      <w:r w:rsidR="0083193D">
        <w:t xml:space="preserve">Контроль за исполнением настоящего </w:t>
      </w:r>
      <w:r w:rsidRPr="006055AC">
        <w:t xml:space="preserve"> решения возложить на Главу </w:t>
      </w:r>
      <w:r w:rsidR="00B27DFE">
        <w:t xml:space="preserve">Новоникольского </w:t>
      </w:r>
      <w:r w:rsidRPr="006055AC">
        <w:t xml:space="preserve">сельского поселения </w:t>
      </w:r>
      <w:r w:rsidR="0083193D">
        <w:t xml:space="preserve"> </w:t>
      </w:r>
      <w:r w:rsidR="00B27DFE">
        <w:t>В.Н.Першина</w:t>
      </w:r>
      <w:r w:rsidRPr="006055AC">
        <w:t>.</w:t>
      </w:r>
    </w:p>
    <w:p w:rsidR="006055AC" w:rsidRDefault="006055AC" w:rsidP="00B9638B">
      <w:pPr>
        <w:tabs>
          <w:tab w:val="left" w:pos="993"/>
        </w:tabs>
        <w:ind w:firstLine="720"/>
        <w:jc w:val="both"/>
      </w:pPr>
    </w:p>
    <w:p w:rsidR="003F4EED" w:rsidRDefault="003F4EED" w:rsidP="001A1DEE">
      <w:pPr>
        <w:autoSpaceDE w:val="0"/>
        <w:autoSpaceDN w:val="0"/>
        <w:adjustRightInd w:val="0"/>
        <w:ind w:firstLine="720"/>
        <w:jc w:val="both"/>
      </w:pPr>
      <w:r>
        <w:t xml:space="preserve"> </w:t>
      </w:r>
    </w:p>
    <w:p w:rsidR="003F4EED" w:rsidRDefault="003F4EED" w:rsidP="001A1DE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B0D6F" w:rsidRDefault="00B06510" w:rsidP="007B0D6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 поселения                                                                              В.Н.Першин</w:t>
      </w:r>
    </w:p>
    <w:p w:rsidR="003F4EED" w:rsidRDefault="003F4EED" w:rsidP="001A1DE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  <w:sectPr w:rsidR="003F4EED" w:rsidSect="001D57A4">
          <w:footerReference w:type="default" r:id="rId8"/>
          <w:pgSz w:w="11906" w:h="16838"/>
          <w:pgMar w:top="1134" w:right="849" w:bottom="1134" w:left="1701" w:header="720" w:footer="720" w:gutter="0"/>
          <w:cols w:space="720"/>
        </w:sectPr>
      </w:pPr>
    </w:p>
    <w:p w:rsidR="003F4EED" w:rsidRDefault="003F4EED" w:rsidP="007B0D6F">
      <w:pPr>
        <w:autoSpaceDE w:val="0"/>
        <w:autoSpaceDN w:val="0"/>
        <w:adjustRightInd w:val="0"/>
        <w:outlineLvl w:val="0"/>
        <w:sectPr w:rsidR="003F4EED" w:rsidSect="001D57A4">
          <w:type w:val="continuous"/>
          <w:pgSz w:w="11906" w:h="16838"/>
          <w:pgMar w:top="1134" w:right="849" w:bottom="1134" w:left="1701" w:header="720" w:footer="720" w:gutter="0"/>
          <w:cols w:num="2" w:space="720"/>
        </w:sectPr>
      </w:pPr>
    </w:p>
    <w:p w:rsidR="003F4EED" w:rsidRPr="00F82B4C" w:rsidRDefault="003F4EED" w:rsidP="00806B59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7B0D6F" w:rsidRPr="0083193D" w:rsidRDefault="007B0D6F" w:rsidP="00466C83">
      <w:pPr>
        <w:autoSpaceDE w:val="0"/>
        <w:autoSpaceDN w:val="0"/>
        <w:adjustRightInd w:val="0"/>
        <w:jc w:val="right"/>
      </w:pPr>
      <w:r w:rsidRPr="0083193D">
        <w:t>Приложение 1</w:t>
      </w:r>
    </w:p>
    <w:p w:rsidR="00F82B4C" w:rsidRPr="0083193D" w:rsidRDefault="00F82B4C" w:rsidP="00466C83">
      <w:pPr>
        <w:autoSpaceDE w:val="0"/>
        <w:autoSpaceDN w:val="0"/>
        <w:adjustRightInd w:val="0"/>
        <w:jc w:val="right"/>
      </w:pPr>
      <w:r w:rsidRPr="0083193D">
        <w:t xml:space="preserve"> к</w:t>
      </w:r>
      <w:r w:rsidR="007B0D6F" w:rsidRPr="0083193D">
        <w:t xml:space="preserve"> решению</w:t>
      </w:r>
      <w:r w:rsidR="003F4EED" w:rsidRPr="0083193D">
        <w:t xml:space="preserve"> Совета </w:t>
      </w:r>
    </w:p>
    <w:p w:rsidR="00F82B4C" w:rsidRPr="0083193D" w:rsidRDefault="00B06510" w:rsidP="00F82B4C">
      <w:pPr>
        <w:autoSpaceDE w:val="0"/>
        <w:autoSpaceDN w:val="0"/>
        <w:adjustRightInd w:val="0"/>
        <w:jc w:val="right"/>
      </w:pPr>
      <w:r w:rsidRPr="0083193D">
        <w:t>Новоникольского</w:t>
      </w:r>
      <w:r w:rsidR="00F82B4C" w:rsidRPr="0083193D">
        <w:t xml:space="preserve"> </w:t>
      </w:r>
      <w:r w:rsidR="003F4EED" w:rsidRPr="0083193D">
        <w:t>сельского поселения</w:t>
      </w:r>
      <w:r w:rsidR="00F82B4C" w:rsidRPr="0083193D">
        <w:t xml:space="preserve"> </w:t>
      </w:r>
    </w:p>
    <w:p w:rsidR="003F4EED" w:rsidRPr="0083193D" w:rsidRDefault="003F4EED" w:rsidP="00B06510">
      <w:pPr>
        <w:autoSpaceDE w:val="0"/>
        <w:autoSpaceDN w:val="0"/>
        <w:adjustRightInd w:val="0"/>
        <w:jc w:val="right"/>
      </w:pPr>
      <w:r w:rsidRPr="0083193D">
        <w:t xml:space="preserve">от </w:t>
      </w:r>
      <w:r w:rsidR="0077192C" w:rsidRPr="0083193D">
        <w:t xml:space="preserve"> 24</w:t>
      </w:r>
      <w:r w:rsidR="00B06510" w:rsidRPr="0083193D">
        <w:t>.04</w:t>
      </w:r>
      <w:r w:rsidR="004F6479" w:rsidRPr="0083193D">
        <w:t>.2014</w:t>
      </w:r>
      <w:r w:rsidRPr="0083193D">
        <w:t xml:space="preserve"> № </w:t>
      </w:r>
      <w:r w:rsidR="0077192C" w:rsidRPr="0083193D">
        <w:t>73</w:t>
      </w:r>
    </w:p>
    <w:p w:rsidR="0083193D" w:rsidRDefault="0083193D" w:rsidP="001A1DE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3193D" w:rsidRPr="0083193D" w:rsidRDefault="003F4EED" w:rsidP="001A1DEE">
      <w:pPr>
        <w:autoSpaceDE w:val="0"/>
        <w:autoSpaceDN w:val="0"/>
        <w:adjustRightInd w:val="0"/>
        <w:jc w:val="center"/>
        <w:rPr>
          <w:b/>
          <w:bCs/>
        </w:rPr>
      </w:pPr>
      <w:r w:rsidRPr="0083193D">
        <w:rPr>
          <w:b/>
          <w:bCs/>
        </w:rPr>
        <w:t>ПОЛОЖЕНИЕ</w:t>
      </w:r>
      <w:r w:rsidR="006C69A9" w:rsidRPr="0083193D">
        <w:rPr>
          <w:b/>
          <w:bCs/>
        </w:rPr>
        <w:t xml:space="preserve"> </w:t>
      </w:r>
    </w:p>
    <w:p w:rsidR="00B06510" w:rsidRPr="0083193D" w:rsidRDefault="003F4EED" w:rsidP="001A1DEE">
      <w:pPr>
        <w:autoSpaceDE w:val="0"/>
        <w:autoSpaceDN w:val="0"/>
        <w:adjustRightInd w:val="0"/>
        <w:jc w:val="center"/>
        <w:rPr>
          <w:b/>
          <w:bCs/>
        </w:rPr>
      </w:pPr>
      <w:r w:rsidRPr="0083193D">
        <w:rPr>
          <w:b/>
          <w:bCs/>
        </w:rPr>
        <w:t xml:space="preserve">о порядке </w:t>
      </w:r>
      <w:r w:rsidR="004F6479" w:rsidRPr="0083193D">
        <w:rPr>
          <w:b/>
          <w:bCs/>
        </w:rPr>
        <w:t>предоставления муниципальных преференций</w:t>
      </w:r>
    </w:p>
    <w:p w:rsidR="003F4EED" w:rsidRPr="0083193D" w:rsidRDefault="004F6479" w:rsidP="001A1DEE">
      <w:pPr>
        <w:autoSpaceDE w:val="0"/>
        <w:autoSpaceDN w:val="0"/>
        <w:adjustRightInd w:val="0"/>
        <w:jc w:val="center"/>
        <w:rPr>
          <w:b/>
          <w:bCs/>
        </w:rPr>
      </w:pPr>
      <w:r w:rsidRPr="0083193D">
        <w:rPr>
          <w:b/>
          <w:bCs/>
        </w:rPr>
        <w:t xml:space="preserve"> путем передачи имущества</w:t>
      </w:r>
    </w:p>
    <w:p w:rsidR="003F4EED" w:rsidRDefault="003F4EED" w:rsidP="001A1DEE">
      <w:pPr>
        <w:autoSpaceDE w:val="0"/>
        <w:autoSpaceDN w:val="0"/>
        <w:adjustRightInd w:val="0"/>
        <w:rPr>
          <w:sz w:val="28"/>
          <w:szCs w:val="28"/>
        </w:rPr>
      </w:pPr>
    </w:p>
    <w:p w:rsidR="003F4EED" w:rsidRDefault="003F4EED" w:rsidP="001A1DEE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1. Общие положения</w:t>
      </w:r>
      <w:bookmarkStart w:id="0" w:name="sub_11"/>
    </w:p>
    <w:p w:rsidR="003F4EED" w:rsidRDefault="003F4EED" w:rsidP="001A1DEE"/>
    <w:bookmarkEnd w:id="0"/>
    <w:p w:rsidR="003F4EED" w:rsidRDefault="008B393D" w:rsidP="001A1DEE">
      <w:pPr>
        <w:ind w:firstLine="708"/>
        <w:jc w:val="both"/>
        <w:rPr>
          <w:spacing w:val="2"/>
        </w:rPr>
      </w:pPr>
      <w:r>
        <w:rPr>
          <w:spacing w:val="2"/>
        </w:rPr>
        <w:t>1</w:t>
      </w:r>
      <w:r w:rsidR="003F4EED">
        <w:rPr>
          <w:spacing w:val="2"/>
        </w:rPr>
        <w:t xml:space="preserve">. Настоящее Положение </w:t>
      </w:r>
      <w:r w:rsidR="00940123">
        <w:rPr>
          <w:spacing w:val="2"/>
        </w:rPr>
        <w:t xml:space="preserve">о порядке предоставления муниципальных преференций путем передачи имущества (далее - Положение) </w:t>
      </w:r>
      <w:r w:rsidR="003F4EED">
        <w:rPr>
          <w:spacing w:val="2"/>
        </w:rPr>
        <w:t xml:space="preserve">разработано в соответствии </w:t>
      </w:r>
      <w:r w:rsidR="00940123">
        <w:rPr>
          <w:spacing w:val="2"/>
        </w:rPr>
        <w:t>с Федеральным законом о</w:t>
      </w:r>
      <w:r w:rsidR="00F82B4C">
        <w:rPr>
          <w:spacing w:val="2"/>
        </w:rPr>
        <w:t>т 26.07.2006</w:t>
      </w:r>
      <w:r w:rsidR="00940123">
        <w:rPr>
          <w:spacing w:val="2"/>
        </w:rPr>
        <w:t xml:space="preserve"> № 135-ФЗ «О защите конкуренции».</w:t>
      </w:r>
    </w:p>
    <w:p w:rsidR="003F4EED" w:rsidRDefault="003F4EED" w:rsidP="001A1DEE">
      <w:pPr>
        <w:pStyle w:val="ConsPlusNormal0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 xml:space="preserve">Настоящее Положение </w:t>
      </w:r>
      <w:r w:rsidR="00940123">
        <w:rPr>
          <w:rFonts w:ascii="Times New Roman" w:hAnsi="Times New Roman" w:cs="Times New Roman"/>
          <w:sz w:val="24"/>
          <w:szCs w:val="24"/>
        </w:rPr>
        <w:t>определяет цели, формы и порядок предоставления муниципальных преференций путем передачи имущества.</w:t>
      </w:r>
    </w:p>
    <w:p w:rsidR="003F4EED" w:rsidRDefault="003F4EED" w:rsidP="001A1DEE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F4EED" w:rsidRDefault="003F4EED" w:rsidP="001A1DEE">
      <w:pPr>
        <w:jc w:val="center"/>
        <w:rPr>
          <w:b/>
          <w:bCs/>
          <w:spacing w:val="2"/>
        </w:rPr>
      </w:pPr>
      <w:r>
        <w:rPr>
          <w:b/>
          <w:bCs/>
          <w:spacing w:val="2"/>
        </w:rPr>
        <w:t>2. Основные понятия</w:t>
      </w:r>
    </w:p>
    <w:p w:rsidR="003F4EED" w:rsidRDefault="003F4EED" w:rsidP="001A1DEE">
      <w:pPr>
        <w:jc w:val="both"/>
        <w:rPr>
          <w:spacing w:val="2"/>
        </w:rPr>
      </w:pPr>
    </w:p>
    <w:p w:rsidR="003F4EED" w:rsidRDefault="008B393D" w:rsidP="001A1DEE">
      <w:pPr>
        <w:ind w:firstLine="708"/>
        <w:jc w:val="both"/>
      </w:pPr>
      <w:bookmarkStart w:id="1" w:name="sub_12"/>
      <w:r>
        <w:t>3</w:t>
      </w:r>
      <w:r w:rsidR="003F4EED">
        <w:t>. Для целей настоящего Положения используются следующие понятия:</w:t>
      </w:r>
    </w:p>
    <w:p w:rsidR="00563578" w:rsidRDefault="00563578" w:rsidP="00563578">
      <w:pPr>
        <w:autoSpaceDE w:val="0"/>
        <w:autoSpaceDN w:val="0"/>
        <w:adjustRightInd w:val="0"/>
        <w:ind w:firstLine="540"/>
        <w:jc w:val="both"/>
      </w:pPr>
      <w:r w:rsidRPr="00563578">
        <w:t>- муниципальная преференция - предоставление органами местного самоуправления отдельным хозяйствующим субъектам преимущества, которое обеспечивает им более выгодные условия деятельности, путем передачи муниципального имущества, иных объектов гражданских прав либо путем пре</w:t>
      </w:r>
      <w:r w:rsidR="00B06510">
        <w:t>доставления имущественных льгот;</w:t>
      </w:r>
    </w:p>
    <w:p w:rsidR="00563578" w:rsidRPr="00563578" w:rsidRDefault="00563578" w:rsidP="00563578">
      <w:pPr>
        <w:autoSpaceDE w:val="0"/>
        <w:autoSpaceDN w:val="0"/>
        <w:adjustRightInd w:val="0"/>
        <w:ind w:firstLine="540"/>
        <w:jc w:val="both"/>
      </w:pPr>
      <w:r w:rsidRPr="00563578">
        <w:t>- хозяйствующий субъект - индивидуальный предприниматель, коммерческая организация, а также некоммерческая организация, осуществляющая деятельность, приносящую ей доход;</w:t>
      </w:r>
    </w:p>
    <w:p w:rsidR="00563578" w:rsidRPr="00563578" w:rsidRDefault="00563578" w:rsidP="00563578">
      <w:pPr>
        <w:autoSpaceDE w:val="0"/>
        <w:autoSpaceDN w:val="0"/>
        <w:adjustRightInd w:val="0"/>
        <w:ind w:firstLine="540"/>
        <w:jc w:val="both"/>
      </w:pPr>
      <w:r w:rsidRPr="00563578">
        <w:t>- антимонопольный орган - федеральный антимонопольный орг</w:t>
      </w:r>
      <w:r w:rsidR="00B06510">
        <w:t>ан и его территориальные органы.</w:t>
      </w:r>
    </w:p>
    <w:p w:rsidR="00563578" w:rsidRPr="00563578" w:rsidRDefault="00563578" w:rsidP="00563578">
      <w:pPr>
        <w:autoSpaceDE w:val="0"/>
        <w:autoSpaceDN w:val="0"/>
        <w:adjustRightInd w:val="0"/>
        <w:ind w:firstLine="540"/>
        <w:jc w:val="both"/>
      </w:pPr>
    </w:p>
    <w:p w:rsidR="003F4EED" w:rsidRDefault="003F4EED" w:rsidP="001A1DEE">
      <w:pPr>
        <w:jc w:val="center"/>
        <w:rPr>
          <w:b/>
          <w:bCs/>
          <w:spacing w:val="2"/>
        </w:rPr>
      </w:pPr>
      <w:r>
        <w:rPr>
          <w:b/>
          <w:bCs/>
          <w:spacing w:val="2"/>
        </w:rPr>
        <w:t xml:space="preserve">3. </w:t>
      </w:r>
      <w:r w:rsidR="00184342">
        <w:rPr>
          <w:b/>
          <w:bCs/>
          <w:spacing w:val="2"/>
        </w:rPr>
        <w:t>Цели</w:t>
      </w:r>
      <w:r w:rsidR="002D219B">
        <w:rPr>
          <w:b/>
          <w:bCs/>
          <w:spacing w:val="2"/>
        </w:rPr>
        <w:t xml:space="preserve"> предоставления муниципальной преференции</w:t>
      </w:r>
    </w:p>
    <w:p w:rsidR="003F4EED" w:rsidRDefault="003F4EED" w:rsidP="001A1DEE">
      <w:pPr>
        <w:jc w:val="both"/>
        <w:rPr>
          <w:spacing w:val="2"/>
        </w:rPr>
      </w:pPr>
    </w:p>
    <w:p w:rsidR="002D219B" w:rsidRPr="002D219B" w:rsidRDefault="002D219B" w:rsidP="002D219B">
      <w:pPr>
        <w:autoSpaceDE w:val="0"/>
        <w:autoSpaceDN w:val="0"/>
        <w:adjustRightInd w:val="0"/>
        <w:ind w:firstLine="540"/>
        <w:jc w:val="both"/>
      </w:pPr>
      <w:bookmarkStart w:id="2" w:name="sub_15"/>
      <w:bookmarkEnd w:id="1"/>
      <w:r>
        <w:t>4.</w:t>
      </w:r>
      <w:r w:rsidRPr="002D219B">
        <w:t xml:space="preserve"> Муниципальная преференция может быть предоставлена на основании правовых актов </w:t>
      </w:r>
      <w:r>
        <w:t xml:space="preserve">Администрации </w:t>
      </w:r>
      <w:r w:rsidR="00B06510">
        <w:t xml:space="preserve">Новоникольского </w:t>
      </w:r>
      <w:r>
        <w:t xml:space="preserve"> </w:t>
      </w:r>
      <w:r w:rsidRPr="002D219B">
        <w:t>сельского поселения исключительно в целях:</w:t>
      </w:r>
    </w:p>
    <w:p w:rsidR="002D219B" w:rsidRPr="002D219B" w:rsidRDefault="002D219B" w:rsidP="002D219B">
      <w:pPr>
        <w:autoSpaceDE w:val="0"/>
        <w:autoSpaceDN w:val="0"/>
        <w:adjustRightInd w:val="0"/>
        <w:ind w:firstLine="540"/>
        <w:jc w:val="both"/>
      </w:pPr>
      <w:r w:rsidRPr="002D219B">
        <w:t>1) развития образования и науки;</w:t>
      </w:r>
    </w:p>
    <w:p w:rsidR="002D219B" w:rsidRPr="002D219B" w:rsidRDefault="002D219B" w:rsidP="002D219B">
      <w:pPr>
        <w:autoSpaceDE w:val="0"/>
        <w:autoSpaceDN w:val="0"/>
        <w:adjustRightInd w:val="0"/>
        <w:ind w:firstLine="540"/>
        <w:jc w:val="both"/>
      </w:pPr>
      <w:r w:rsidRPr="002D219B">
        <w:t>2) проведения научных исследований;</w:t>
      </w:r>
    </w:p>
    <w:p w:rsidR="002D219B" w:rsidRPr="002D219B" w:rsidRDefault="002D219B" w:rsidP="002D219B">
      <w:pPr>
        <w:autoSpaceDE w:val="0"/>
        <w:autoSpaceDN w:val="0"/>
        <w:adjustRightInd w:val="0"/>
        <w:ind w:firstLine="540"/>
        <w:jc w:val="both"/>
      </w:pPr>
      <w:r w:rsidRPr="002D219B">
        <w:t>3) защиты окружающей среды;</w:t>
      </w:r>
    </w:p>
    <w:p w:rsidR="002D219B" w:rsidRPr="002D219B" w:rsidRDefault="002D219B" w:rsidP="002D219B">
      <w:pPr>
        <w:autoSpaceDE w:val="0"/>
        <w:autoSpaceDN w:val="0"/>
        <w:adjustRightInd w:val="0"/>
        <w:ind w:firstLine="540"/>
        <w:jc w:val="both"/>
      </w:pPr>
      <w:r w:rsidRPr="002D219B">
        <w:t>4) развития культуры, искусства и сохранения культурных ценностей;</w:t>
      </w:r>
    </w:p>
    <w:p w:rsidR="002D219B" w:rsidRPr="002D219B" w:rsidRDefault="002D219B" w:rsidP="002D219B">
      <w:pPr>
        <w:autoSpaceDE w:val="0"/>
        <w:autoSpaceDN w:val="0"/>
        <w:adjustRightInd w:val="0"/>
        <w:ind w:firstLine="540"/>
        <w:jc w:val="both"/>
      </w:pPr>
      <w:r w:rsidRPr="002D219B">
        <w:t>5) развития физической культуры и спорта;</w:t>
      </w:r>
    </w:p>
    <w:p w:rsidR="002D219B" w:rsidRPr="002D219B" w:rsidRDefault="002D219B" w:rsidP="002D219B">
      <w:pPr>
        <w:autoSpaceDE w:val="0"/>
        <w:autoSpaceDN w:val="0"/>
        <w:adjustRightInd w:val="0"/>
        <w:ind w:firstLine="540"/>
        <w:jc w:val="both"/>
      </w:pPr>
      <w:r w:rsidRPr="002D219B">
        <w:t>6) производства сельскохозяйственной продукции;</w:t>
      </w:r>
    </w:p>
    <w:p w:rsidR="002D219B" w:rsidRPr="002D219B" w:rsidRDefault="002D219B" w:rsidP="002D219B">
      <w:pPr>
        <w:autoSpaceDE w:val="0"/>
        <w:autoSpaceDN w:val="0"/>
        <w:adjustRightInd w:val="0"/>
        <w:ind w:firstLine="540"/>
        <w:jc w:val="both"/>
      </w:pPr>
      <w:r w:rsidRPr="002D219B">
        <w:t>7) социального обеспечения населения;</w:t>
      </w:r>
    </w:p>
    <w:p w:rsidR="002D219B" w:rsidRPr="002D219B" w:rsidRDefault="002D219B" w:rsidP="002D219B">
      <w:pPr>
        <w:autoSpaceDE w:val="0"/>
        <w:autoSpaceDN w:val="0"/>
        <w:adjustRightInd w:val="0"/>
        <w:ind w:firstLine="540"/>
        <w:jc w:val="both"/>
      </w:pPr>
      <w:r w:rsidRPr="002D219B">
        <w:t>8) охраны труда;</w:t>
      </w:r>
    </w:p>
    <w:p w:rsidR="002D219B" w:rsidRPr="002D219B" w:rsidRDefault="002D219B" w:rsidP="002D219B">
      <w:pPr>
        <w:autoSpaceDE w:val="0"/>
        <w:autoSpaceDN w:val="0"/>
        <w:adjustRightInd w:val="0"/>
        <w:ind w:firstLine="540"/>
        <w:jc w:val="both"/>
      </w:pPr>
      <w:r w:rsidRPr="002D219B">
        <w:t>9) охраны здоровья граждан;</w:t>
      </w:r>
    </w:p>
    <w:p w:rsidR="002D219B" w:rsidRPr="002D219B" w:rsidRDefault="002D219B" w:rsidP="002D219B">
      <w:pPr>
        <w:autoSpaceDE w:val="0"/>
        <w:autoSpaceDN w:val="0"/>
        <w:adjustRightInd w:val="0"/>
        <w:ind w:firstLine="540"/>
        <w:jc w:val="both"/>
      </w:pPr>
      <w:r w:rsidRPr="002D219B">
        <w:t>10) поддержки субъектов малого и среднего предпринимательства;</w:t>
      </w:r>
    </w:p>
    <w:p w:rsidR="002D219B" w:rsidRPr="002D219B" w:rsidRDefault="002D219B" w:rsidP="002D219B">
      <w:pPr>
        <w:autoSpaceDE w:val="0"/>
        <w:autoSpaceDN w:val="0"/>
        <w:adjustRightInd w:val="0"/>
        <w:ind w:firstLine="540"/>
        <w:jc w:val="both"/>
      </w:pPr>
      <w:r w:rsidRPr="002D219B">
        <w:t xml:space="preserve">11) поддержки социально ориентированных некоммерческих организаций в соответствии с Федеральным </w:t>
      </w:r>
      <w:hyperlink r:id="rId9" w:history="1">
        <w:r w:rsidRPr="002D219B">
          <w:t>законом</w:t>
        </w:r>
      </w:hyperlink>
      <w:r w:rsidRPr="002D219B">
        <w:t xml:space="preserve"> от 12.01.1996 N 7-ФЗ "О некоммерческих организациях";</w:t>
      </w:r>
    </w:p>
    <w:p w:rsidR="002D219B" w:rsidRPr="002D219B" w:rsidRDefault="002D219B" w:rsidP="002D219B">
      <w:pPr>
        <w:autoSpaceDE w:val="0"/>
        <w:autoSpaceDN w:val="0"/>
        <w:adjustRightInd w:val="0"/>
        <w:ind w:firstLine="540"/>
        <w:jc w:val="both"/>
      </w:pPr>
      <w:r w:rsidRPr="002D219B">
        <w:t>12)</w:t>
      </w:r>
      <w:r w:rsidR="0083193D">
        <w:t xml:space="preserve"> в</w:t>
      </w:r>
      <w:r w:rsidRPr="002D219B">
        <w:t xml:space="preserve"> определяемых федеральными законами, нормативными правовыми актами Президента Российской Федерации и нормативными правовыми актами Правительства Российской Федерации целях.</w:t>
      </w:r>
    </w:p>
    <w:p w:rsidR="002D219B" w:rsidRPr="002D219B" w:rsidRDefault="002D219B" w:rsidP="002D219B">
      <w:pPr>
        <w:autoSpaceDE w:val="0"/>
        <w:autoSpaceDN w:val="0"/>
        <w:adjustRightInd w:val="0"/>
        <w:ind w:firstLine="540"/>
        <w:jc w:val="both"/>
      </w:pPr>
      <w:r>
        <w:lastRenderedPageBreak/>
        <w:t>5.</w:t>
      </w:r>
      <w:r w:rsidRPr="002D219B">
        <w:t xml:space="preserve"> Запрещается использование муниципальной преференции в целях, не соответствующих указанным в заявлении о даче согласия на предоставление муниципальной преференции целям.</w:t>
      </w:r>
    </w:p>
    <w:p w:rsidR="002D219B" w:rsidRPr="002D219B" w:rsidRDefault="002D219B" w:rsidP="002D219B">
      <w:pPr>
        <w:autoSpaceDE w:val="0"/>
        <w:autoSpaceDN w:val="0"/>
        <w:adjustRightInd w:val="0"/>
        <w:ind w:firstLine="540"/>
        <w:jc w:val="both"/>
      </w:pPr>
      <w:r>
        <w:t>6.</w:t>
      </w:r>
      <w:r w:rsidRPr="002D219B">
        <w:t xml:space="preserve"> Муниципальная преференция в целях, предусмотренных в </w:t>
      </w:r>
      <w:hyperlink r:id="rId10" w:history="1">
        <w:r w:rsidRPr="002D219B">
          <w:t xml:space="preserve">пункте </w:t>
        </w:r>
        <w:r w:rsidR="00252B59">
          <w:t>4.</w:t>
        </w:r>
      </w:hyperlink>
      <w:r w:rsidRPr="002D219B">
        <w:t xml:space="preserve"> настоящего По</w:t>
      </w:r>
      <w:r>
        <w:t>ложения</w:t>
      </w:r>
      <w:r w:rsidRPr="002D219B">
        <w:t>, предоставляется с предварительного согласия в письменной форме антимонопольного органа, за исключением случаев, если такая преференция предоставляется:</w:t>
      </w:r>
    </w:p>
    <w:p w:rsidR="002D219B" w:rsidRPr="002D219B" w:rsidRDefault="002D219B" w:rsidP="002D219B">
      <w:pPr>
        <w:autoSpaceDE w:val="0"/>
        <w:autoSpaceDN w:val="0"/>
        <w:adjustRightInd w:val="0"/>
        <w:ind w:firstLine="540"/>
        <w:jc w:val="both"/>
      </w:pPr>
      <w:r w:rsidRPr="002D219B">
        <w:t xml:space="preserve">а) на основании решения Совета </w:t>
      </w:r>
      <w:r w:rsidR="00B06510">
        <w:t xml:space="preserve">Новоникольского </w:t>
      </w:r>
      <w:r w:rsidRPr="002D219B">
        <w:t xml:space="preserve"> сельского поселения о бюджете, содержащего либо устанавливающего порядок определения размера муниципальной преференции и ее конкретного получателя;</w:t>
      </w:r>
    </w:p>
    <w:p w:rsidR="002D219B" w:rsidRPr="002D219B" w:rsidRDefault="002D219B" w:rsidP="002D219B">
      <w:pPr>
        <w:autoSpaceDE w:val="0"/>
        <w:autoSpaceDN w:val="0"/>
        <w:adjustRightInd w:val="0"/>
        <w:ind w:firstLine="540"/>
        <w:jc w:val="both"/>
      </w:pPr>
      <w:r w:rsidRPr="002D219B">
        <w:t>б) путем направления на финансовое обеспечение непредвиденных расходов средств резервных фондов в соответствии с бюджетным законодательством Российской Федерации;</w:t>
      </w:r>
    </w:p>
    <w:p w:rsidR="002D219B" w:rsidRPr="002D219B" w:rsidRDefault="002D219B" w:rsidP="002D219B">
      <w:pPr>
        <w:autoSpaceDE w:val="0"/>
        <w:autoSpaceDN w:val="0"/>
        <w:adjustRightInd w:val="0"/>
        <w:ind w:firstLine="540"/>
        <w:jc w:val="both"/>
      </w:pPr>
      <w:r w:rsidRPr="002D219B">
        <w:t>в) в размере, не превышающем установленного Центральным банком Российской Федерации предельного размера расчетов наличными деньгами в Российской Федерации между юридическими лицами по одной сделке, если такая преференция предоставляется не чаще</w:t>
      </w:r>
      <w:r w:rsidR="00B06510">
        <w:t xml:space="preserve"> чем один раз в год одному лицу;</w:t>
      </w:r>
    </w:p>
    <w:p w:rsidR="002D219B" w:rsidRPr="002D219B" w:rsidRDefault="002D219B" w:rsidP="002D219B">
      <w:pPr>
        <w:autoSpaceDE w:val="0"/>
        <w:autoSpaceDN w:val="0"/>
        <w:adjustRightInd w:val="0"/>
        <w:ind w:firstLine="540"/>
        <w:jc w:val="both"/>
      </w:pPr>
      <w:r>
        <w:t>г</w:t>
      </w:r>
      <w:r w:rsidRPr="002D219B">
        <w:t>) в соответствии с муниципальными и межмуниципальными программами развития субъектов малого и среднего предпринимательства.</w:t>
      </w:r>
    </w:p>
    <w:p w:rsidR="002D219B" w:rsidRPr="002D219B" w:rsidRDefault="002D219B" w:rsidP="002D219B">
      <w:pPr>
        <w:autoSpaceDE w:val="0"/>
        <w:autoSpaceDN w:val="0"/>
        <w:adjustRightInd w:val="0"/>
        <w:ind w:firstLine="540"/>
        <w:jc w:val="both"/>
      </w:pPr>
      <w:r>
        <w:t>7.</w:t>
      </w:r>
      <w:r w:rsidRPr="002D219B">
        <w:t xml:space="preserve"> Не является муниципальной преференцией:</w:t>
      </w:r>
    </w:p>
    <w:p w:rsidR="002D219B" w:rsidRPr="002D219B" w:rsidRDefault="002D219B" w:rsidP="002D219B">
      <w:pPr>
        <w:autoSpaceDE w:val="0"/>
        <w:autoSpaceDN w:val="0"/>
        <w:adjustRightInd w:val="0"/>
        <w:ind w:firstLine="540"/>
        <w:jc w:val="both"/>
      </w:pPr>
      <w:r w:rsidRPr="002D219B">
        <w:t>а) предоставление имущества по результатам торгов, проводимых в случаях, предусмотренных законодательством Российской Федерации, а также по результатам иных процедур, предусмотренных законодательством Российской Федерации о размещении заказов на поставки товаров, выполнение работ, оказание услуг для муниципальных нужд;</w:t>
      </w:r>
    </w:p>
    <w:p w:rsidR="002D219B" w:rsidRPr="002D219B" w:rsidRDefault="002D219B" w:rsidP="002D219B">
      <w:pPr>
        <w:autoSpaceDE w:val="0"/>
        <w:autoSpaceDN w:val="0"/>
        <w:adjustRightInd w:val="0"/>
        <w:ind w:firstLine="540"/>
        <w:jc w:val="both"/>
      </w:pPr>
      <w:r w:rsidRPr="002D219B">
        <w:t>б) передача, выделение, распределение муниципального имущества отдельным лицам в целях ликвидации последствий чрезвычайных ситуаций, военных действий, проведения контртеррористических операций;</w:t>
      </w:r>
    </w:p>
    <w:p w:rsidR="002D219B" w:rsidRPr="002D219B" w:rsidRDefault="002D219B" w:rsidP="002D219B">
      <w:pPr>
        <w:autoSpaceDE w:val="0"/>
        <w:autoSpaceDN w:val="0"/>
        <w:adjustRightInd w:val="0"/>
        <w:ind w:firstLine="540"/>
        <w:jc w:val="both"/>
      </w:pPr>
      <w:r w:rsidRPr="002D219B">
        <w:t>в) закрепление муниципального имущества за хозяйствующими субъектами на праве хозяйственного ведения или оперативного управления;</w:t>
      </w:r>
    </w:p>
    <w:p w:rsidR="002D219B" w:rsidRPr="002D219B" w:rsidRDefault="002D219B" w:rsidP="002D219B">
      <w:pPr>
        <w:autoSpaceDE w:val="0"/>
        <w:autoSpaceDN w:val="0"/>
        <w:adjustRightInd w:val="0"/>
        <w:ind w:firstLine="540"/>
        <w:jc w:val="both"/>
      </w:pPr>
      <w:r w:rsidRPr="002D219B">
        <w:t>г) предоставление имущества на основании федерального законодательства или на основании вступившего в законную силу решен</w:t>
      </w:r>
      <w:r w:rsidR="00B06510">
        <w:t>ия суда;</w:t>
      </w:r>
    </w:p>
    <w:p w:rsidR="002D219B" w:rsidRDefault="00643256" w:rsidP="002D219B">
      <w:pPr>
        <w:autoSpaceDE w:val="0"/>
        <w:autoSpaceDN w:val="0"/>
        <w:adjustRightInd w:val="0"/>
        <w:ind w:firstLine="540"/>
        <w:jc w:val="both"/>
      </w:pPr>
      <w:r>
        <w:t>д</w:t>
      </w:r>
      <w:r w:rsidR="002D219B" w:rsidRPr="002D219B">
        <w:t>) предоставление имущества в равной мере каждому участнику товарного рынка.</w:t>
      </w:r>
    </w:p>
    <w:p w:rsidR="00184342" w:rsidRDefault="00184342" w:rsidP="002D219B">
      <w:pPr>
        <w:autoSpaceDE w:val="0"/>
        <w:autoSpaceDN w:val="0"/>
        <w:adjustRightInd w:val="0"/>
        <w:ind w:firstLine="540"/>
        <w:jc w:val="both"/>
      </w:pPr>
    </w:p>
    <w:p w:rsidR="00184342" w:rsidRDefault="00184342" w:rsidP="00184342">
      <w:pPr>
        <w:jc w:val="center"/>
        <w:rPr>
          <w:b/>
          <w:bCs/>
          <w:spacing w:val="2"/>
        </w:rPr>
      </w:pPr>
      <w:r>
        <w:rPr>
          <w:b/>
          <w:bCs/>
          <w:spacing w:val="2"/>
        </w:rPr>
        <w:t>4. Порядок предоставления муниципальной преференции</w:t>
      </w:r>
    </w:p>
    <w:p w:rsidR="00184342" w:rsidRDefault="00184342" w:rsidP="00184342">
      <w:pPr>
        <w:jc w:val="center"/>
        <w:rPr>
          <w:b/>
          <w:bCs/>
          <w:spacing w:val="2"/>
        </w:rPr>
      </w:pPr>
    </w:p>
    <w:p w:rsidR="00184342" w:rsidRDefault="00184342" w:rsidP="00184342">
      <w:pPr>
        <w:ind w:firstLine="720"/>
        <w:jc w:val="both"/>
        <w:rPr>
          <w:rFonts w:eastAsia="SimSun"/>
          <w:lang w:eastAsia="zh-CN"/>
        </w:rPr>
      </w:pPr>
      <w:r>
        <w:t xml:space="preserve">8. Муниципальная преференция предоставляется путём передачи имущества, </w:t>
      </w:r>
      <w:r>
        <w:rPr>
          <w:rFonts w:eastAsia="SimSun"/>
          <w:lang w:eastAsia="zh-CN"/>
        </w:rPr>
        <w:t>иных объектов гражданских прав либо путем предоставления имущественных льгот.</w:t>
      </w:r>
    </w:p>
    <w:p w:rsidR="00184342" w:rsidRDefault="00184342" w:rsidP="00184342">
      <w:pPr>
        <w:ind w:firstLine="720"/>
        <w:jc w:val="both"/>
        <w:rPr>
          <w:rFonts w:eastAsia="SimSun"/>
          <w:lang w:eastAsia="zh-CN"/>
        </w:rPr>
      </w:pPr>
      <w:r>
        <w:t xml:space="preserve">9. Хозяйствующий субъект, претендующий на получение муниципальной преференции, подаёт в Администрацию поселения заявление о предоставлении муниципальной преференции с </w:t>
      </w:r>
      <w:r>
        <w:rPr>
          <w:rFonts w:eastAsia="SimSun"/>
          <w:lang w:eastAsia="zh-CN"/>
        </w:rPr>
        <w:t>указанием цели предоставления и размера такой преференции.</w:t>
      </w:r>
    </w:p>
    <w:p w:rsidR="00184342" w:rsidRDefault="00184342" w:rsidP="00184342">
      <w:pPr>
        <w:autoSpaceDE w:val="0"/>
        <w:autoSpaceDN w:val="0"/>
        <w:adjustRightInd w:val="0"/>
        <w:ind w:firstLine="720"/>
        <w:jc w:val="both"/>
      </w:pPr>
      <w:r>
        <w:t>К заявлению прилагаются следующие документы:</w:t>
      </w:r>
    </w:p>
    <w:p w:rsidR="00184342" w:rsidRDefault="00184342" w:rsidP="00184342">
      <w:pPr>
        <w:tabs>
          <w:tab w:val="left" w:pos="0"/>
          <w:tab w:val="left" w:pos="851"/>
        </w:tabs>
        <w:autoSpaceDE w:val="0"/>
        <w:autoSpaceDN w:val="0"/>
        <w:adjustRightInd w:val="0"/>
        <w:ind w:firstLine="720"/>
        <w:jc w:val="both"/>
      </w:pPr>
      <w:r>
        <w:t>1) перечень видов деятельности, осуществляемых и (или) осуществлявшихся хозяйствующим субъектом, в отношении которого имеется намерение предоставить муниципальную преференцию, в течение двух лет, предшествующих дате подачи заявления, либо в течение срока осуществления деятельности, если он составляет менее чем два года, а также копии документов, подтверждающих и (или) подтверждавших право на осуществление указанных видов деятельности, если в соответствии с законодательством Российской Федерации для их осуществления требуются и (или) требовались специальные разрешения;</w:t>
      </w:r>
    </w:p>
    <w:p w:rsidR="00184342" w:rsidRDefault="00184342" w:rsidP="00184342">
      <w:pPr>
        <w:tabs>
          <w:tab w:val="left" w:pos="0"/>
          <w:tab w:val="left" w:pos="851"/>
        </w:tabs>
        <w:autoSpaceDE w:val="0"/>
        <w:autoSpaceDN w:val="0"/>
        <w:adjustRightInd w:val="0"/>
        <w:ind w:firstLine="720"/>
        <w:jc w:val="both"/>
      </w:pPr>
      <w:r>
        <w:lastRenderedPageBreak/>
        <w:t>2) наименование видов товаров, объём товаров, произведённых и (или) реализованных хозяйствующим субъектом, в отношении которого имеется намерение предоставить муниципальную преференцию, в течение двух лет, предшествующих дате подачи заявления, либо в течение срока осуществления деятельности, если он составляет менее чем два года, с указанием кодов видов продукции;</w:t>
      </w:r>
    </w:p>
    <w:p w:rsidR="00184342" w:rsidRDefault="00184342" w:rsidP="00184342">
      <w:pPr>
        <w:tabs>
          <w:tab w:val="left" w:pos="0"/>
          <w:tab w:val="left" w:pos="851"/>
        </w:tabs>
        <w:autoSpaceDE w:val="0"/>
        <w:autoSpaceDN w:val="0"/>
        <w:adjustRightInd w:val="0"/>
        <w:ind w:firstLine="720"/>
        <w:jc w:val="both"/>
      </w:pPr>
      <w:r>
        <w:t>3) бухгалтерский баланс хозяйствующего субъекта, в отношении которого имеется намерение предоставить муниципальную преференцию, по состоянию на последнюю отчетную дату, предшествующую дате подачи заявления, либо, если хозяйствующий субъект не представляет в налоговые органы бухгалтерский баланс, иная предусмотренная законодательством Российской Федерации о налогах и сборах документация;</w:t>
      </w:r>
    </w:p>
    <w:p w:rsidR="00184342" w:rsidRDefault="00184342" w:rsidP="00184342">
      <w:pPr>
        <w:tabs>
          <w:tab w:val="left" w:pos="0"/>
          <w:tab w:val="left" w:pos="851"/>
        </w:tabs>
        <w:autoSpaceDE w:val="0"/>
        <w:autoSpaceDN w:val="0"/>
        <w:adjustRightInd w:val="0"/>
        <w:ind w:firstLine="720"/>
        <w:jc w:val="both"/>
      </w:pPr>
      <w:r>
        <w:t>4) перечень лиц, входящих в одну группу лиц с хозяйствующим субъектом, в отношении которого имеется намерение предоставить муниципальную преференцию, с указанием основания для вхождения таких лиц в эту группу;</w:t>
      </w:r>
    </w:p>
    <w:p w:rsidR="00184342" w:rsidRDefault="00184342" w:rsidP="00184342">
      <w:pPr>
        <w:tabs>
          <w:tab w:val="left" w:pos="0"/>
          <w:tab w:val="left" w:pos="851"/>
        </w:tabs>
        <w:autoSpaceDE w:val="0"/>
        <w:autoSpaceDN w:val="0"/>
        <w:adjustRightInd w:val="0"/>
        <w:ind w:firstLine="720"/>
        <w:jc w:val="both"/>
      </w:pPr>
      <w:r>
        <w:t>5) нотариально заверенные копии учредительных документов хозяйствующего субъекта.</w:t>
      </w:r>
    </w:p>
    <w:p w:rsidR="00184342" w:rsidRDefault="003D3EB3" w:rsidP="00184342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184342">
        <w:rPr>
          <w:rFonts w:ascii="Times New Roman" w:hAnsi="Times New Roman" w:cs="Times New Roman"/>
          <w:sz w:val="24"/>
          <w:szCs w:val="24"/>
        </w:rPr>
        <w:t>. Комиссия по предоставлению муниципальных преференций путём передачи имущества осуществляет следующие полномочия:</w:t>
      </w:r>
    </w:p>
    <w:p w:rsidR="00184342" w:rsidRDefault="00184342" w:rsidP="00184342">
      <w:pPr>
        <w:pStyle w:val="ConsPlusNonformat"/>
        <w:widowControl/>
        <w:tabs>
          <w:tab w:val="left" w:pos="72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1) рассматривает поступившие заявления от хозяйствующих субъектов о предоставлении муниципальных преференций и прилагаемые к ним документы</w:t>
      </w:r>
      <w:r w:rsidR="00E24825" w:rsidRPr="00E248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24825" w:rsidRPr="00B30D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течение 5 рабочих дней со дня поступления заявления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84342" w:rsidRDefault="00184342" w:rsidP="00184342">
      <w:pPr>
        <w:pStyle w:val="ConsPlusNormal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принимает решение о возможности предоставления хозяйствующему субъекту муниципальной преференции и о направлении заявления Администрации поселения в антимонопольный орган о даче согласия антимонопольного органа на предоставление муниципальной преференции;</w:t>
      </w:r>
    </w:p>
    <w:p w:rsidR="00184342" w:rsidRDefault="00184342" w:rsidP="00184342">
      <w:pPr>
        <w:pStyle w:val="ConsPlusNormal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принимает решение об отказе хозяйствующему субъекту в предоставлении муниципальной преференции, в случаях если:</w:t>
      </w:r>
    </w:p>
    <w:p w:rsidR="00184342" w:rsidRDefault="00184342" w:rsidP="00184342">
      <w:pPr>
        <w:pStyle w:val="ConsPlusNormal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муниципальная преференция не соответствует целям, предусмотренным частью 1 статьи 19 Федерального закона от</w:t>
      </w:r>
      <w:r w:rsidR="00642A46">
        <w:rPr>
          <w:rFonts w:ascii="Times New Roman" w:hAnsi="Times New Roman" w:cs="Times New Roman"/>
          <w:sz w:val="24"/>
          <w:szCs w:val="24"/>
        </w:rPr>
        <w:t xml:space="preserve"> 26.07.2006 </w:t>
      </w:r>
      <w:r>
        <w:rPr>
          <w:rFonts w:ascii="Times New Roman" w:hAnsi="Times New Roman" w:cs="Times New Roman"/>
          <w:sz w:val="24"/>
          <w:szCs w:val="24"/>
        </w:rPr>
        <w:t xml:space="preserve"> № 135-ФЗ «О защите конкуренции»;</w:t>
      </w:r>
    </w:p>
    <w:p w:rsidR="00184342" w:rsidRDefault="00184342" w:rsidP="00184342">
      <w:pPr>
        <w:pStyle w:val="ConsPlusNormal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предоставленные хозяйствующим субъектом заявление и прилагаемые к нему документы не соответствуют требованиям, установленным пунктами 2, 3 – 6 части 1 статьи 20 Феде</w:t>
      </w:r>
      <w:r w:rsidR="00642A46">
        <w:rPr>
          <w:rFonts w:ascii="Times New Roman" w:hAnsi="Times New Roman" w:cs="Times New Roman"/>
          <w:sz w:val="24"/>
          <w:szCs w:val="24"/>
        </w:rPr>
        <w:t xml:space="preserve">рального закона от 26.07.2006 </w:t>
      </w:r>
      <w:r>
        <w:rPr>
          <w:rFonts w:ascii="Times New Roman" w:hAnsi="Times New Roman" w:cs="Times New Roman"/>
          <w:sz w:val="24"/>
          <w:szCs w:val="24"/>
        </w:rPr>
        <w:t xml:space="preserve"> № 135-ФЗ «О защите конкуренции»;</w:t>
      </w:r>
    </w:p>
    <w:p w:rsidR="00184342" w:rsidRDefault="00184342" w:rsidP="00184342">
      <w:pPr>
        <w:pStyle w:val="ConsPlusNormal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сведения о хозяйствующем субъекте содержатся в реестре недобросовестных поставщиков;</w:t>
      </w:r>
    </w:p>
    <w:p w:rsidR="00184342" w:rsidRDefault="00184342" w:rsidP="00184342">
      <w:pPr>
        <w:pStyle w:val="ConsPlusNormal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сведения о хозяйствующем субъекте содержатся в реестре недобросовестных арендаторов;</w:t>
      </w:r>
    </w:p>
    <w:p w:rsidR="00184342" w:rsidRDefault="00184342" w:rsidP="00184342">
      <w:pPr>
        <w:pStyle w:val="ConsPlusNormal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выявлено несоответствие использования хозяйствующим субъектом ранее предоставленной ему преференции заявленным в заявлении целям;</w:t>
      </w:r>
    </w:p>
    <w:p w:rsidR="00184342" w:rsidRDefault="00184342" w:rsidP="00184342">
      <w:pPr>
        <w:pStyle w:val="ConsPlusNormal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отсутствия имущественной или финансовой возможности в предоставлении муниципальной преференции;</w:t>
      </w:r>
    </w:p>
    <w:p w:rsidR="00184342" w:rsidRDefault="00184342" w:rsidP="00184342">
      <w:pPr>
        <w:pStyle w:val="af5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при наличии оснований,  установленных частями 3 - 5 статьи 14 Федерального закона</w:t>
      </w:r>
      <w:r w:rsidR="00642A46">
        <w:rPr>
          <w:rFonts w:ascii="Times New Roman" w:hAnsi="Times New Roman"/>
        </w:rPr>
        <w:t xml:space="preserve"> от 24.07.2007 </w:t>
      </w:r>
      <w:r>
        <w:rPr>
          <w:rFonts w:ascii="Times New Roman" w:hAnsi="Times New Roman"/>
        </w:rPr>
        <w:t xml:space="preserve"> № 209-ФЗ «О развитии малого и среднего предпринимательства в Российской Федерации»;</w:t>
      </w:r>
    </w:p>
    <w:p w:rsidR="00184342" w:rsidRDefault="00184342" w:rsidP="00184342">
      <w:pPr>
        <w:pStyle w:val="ConsPlusNormal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на основании решения антимонопольного органа</w:t>
      </w:r>
      <w:r w:rsidR="00AD65A6">
        <w:rPr>
          <w:rFonts w:ascii="Times New Roman" w:hAnsi="Times New Roman" w:cs="Times New Roman"/>
          <w:sz w:val="24"/>
          <w:szCs w:val="24"/>
        </w:rPr>
        <w:t xml:space="preserve"> </w:t>
      </w:r>
      <w:r w:rsidR="00AD65A6" w:rsidRPr="00AD65A6">
        <w:rPr>
          <w:rFonts w:ascii="Times New Roman" w:hAnsi="Times New Roman" w:cs="Times New Roman"/>
          <w:sz w:val="24"/>
          <w:szCs w:val="24"/>
        </w:rPr>
        <w:t>(в срок, не превышающий одного месяца с даты получения таких заявлений и документов)</w:t>
      </w:r>
      <w:r>
        <w:rPr>
          <w:rFonts w:ascii="Times New Roman" w:hAnsi="Times New Roman" w:cs="Times New Roman"/>
          <w:sz w:val="24"/>
          <w:szCs w:val="24"/>
        </w:rPr>
        <w:t xml:space="preserve"> о рассмотрении заявления Администрации поселения о даче согласия на предоставление муниципальной преференции, принимает решение:</w:t>
      </w:r>
    </w:p>
    <w:p w:rsidR="00184342" w:rsidRDefault="00184342" w:rsidP="00184342">
      <w:pPr>
        <w:shd w:val="clear" w:color="auto" w:fill="FFFFFF"/>
        <w:ind w:right="77" w:firstLine="720"/>
        <w:jc w:val="both"/>
      </w:pPr>
      <w:r>
        <w:t xml:space="preserve">- об издании правового акта Администрации </w:t>
      </w:r>
      <w:r w:rsidR="00B06510">
        <w:t xml:space="preserve">Новоникольского </w:t>
      </w:r>
      <w:r>
        <w:t xml:space="preserve"> сельского поселения о предоставлении муниципальной преференции хозяйствующему субъекту;</w:t>
      </w:r>
    </w:p>
    <w:p w:rsidR="00184342" w:rsidRDefault="00184342" w:rsidP="00184342">
      <w:pPr>
        <w:shd w:val="clear" w:color="auto" w:fill="FFFFFF"/>
        <w:ind w:right="77" w:firstLine="720"/>
        <w:jc w:val="both"/>
      </w:pPr>
      <w:r>
        <w:t xml:space="preserve">- об издании правового акта Администрации </w:t>
      </w:r>
      <w:r w:rsidR="000B28FB">
        <w:t xml:space="preserve">Новоникольского </w:t>
      </w:r>
      <w:r>
        <w:t>сельского поселения о предоставлении муниципальной преференции хозяйствующему субъекту с учётом ограничений, введённых решением антимонопольного органа;</w:t>
      </w:r>
    </w:p>
    <w:p w:rsidR="00184342" w:rsidRDefault="00184342" w:rsidP="00184342">
      <w:pPr>
        <w:autoSpaceDE w:val="0"/>
        <w:autoSpaceDN w:val="0"/>
        <w:adjustRightInd w:val="0"/>
        <w:ind w:firstLine="720"/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  <w:lastRenderedPageBreak/>
        <w:t xml:space="preserve"> - об оформлении запроса </w:t>
      </w:r>
      <w:r>
        <w:t xml:space="preserve">Администрации </w:t>
      </w:r>
      <w:r w:rsidR="000B28FB">
        <w:t>Новоникольского</w:t>
      </w:r>
      <w:r>
        <w:t xml:space="preserve"> сельского поселения</w:t>
      </w:r>
      <w:r>
        <w:rPr>
          <w:rFonts w:eastAsia="SimSun"/>
          <w:lang w:eastAsia="zh-CN"/>
        </w:rPr>
        <w:t xml:space="preserve"> в адрес хозяйствующего субъекта, </w:t>
      </w:r>
      <w:r>
        <w:t>в отношении которого имеется намерение предоставить му</w:t>
      </w:r>
      <w:r w:rsidR="00E73722">
        <w:t>ниципальную преференцию, о предо</w:t>
      </w:r>
      <w:r>
        <w:t xml:space="preserve">ставлении </w:t>
      </w:r>
      <w:r>
        <w:rPr>
          <w:rFonts w:eastAsia="SimSun"/>
          <w:lang w:eastAsia="zh-CN"/>
        </w:rPr>
        <w:t>дополнительной информации;</w:t>
      </w:r>
    </w:p>
    <w:p w:rsidR="00184342" w:rsidRDefault="00184342" w:rsidP="00184342">
      <w:pPr>
        <w:ind w:firstLine="720"/>
        <w:jc w:val="both"/>
      </w:pPr>
      <w:r>
        <w:t xml:space="preserve">- об оформлении Администрации </w:t>
      </w:r>
      <w:r w:rsidR="000B28FB">
        <w:t xml:space="preserve">Новоникольского </w:t>
      </w:r>
      <w:r>
        <w:t>сельского поселения и направлении хозяйствующему субъекту, в отношении которого имелось намерение предоставить муниципальную преференцию, уведомления об отказе в предоставлении муниципальной преференции с приложением копии решения антимонопольного органа об отказе в предоставлении муниципальной преференции;</w:t>
      </w:r>
    </w:p>
    <w:p w:rsidR="00184342" w:rsidRDefault="00184342" w:rsidP="00184342">
      <w:pPr>
        <w:pStyle w:val="ConsPlusNormal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принимает решение о возврате муниципальной преференции.  </w:t>
      </w:r>
    </w:p>
    <w:p w:rsidR="00184342" w:rsidRDefault="003D3EB3" w:rsidP="00184342">
      <w:pPr>
        <w:shd w:val="clear" w:color="auto" w:fill="FFFFFF"/>
        <w:tabs>
          <w:tab w:val="left" w:pos="1104"/>
        </w:tabs>
        <w:ind w:right="67" w:firstLine="720"/>
        <w:jc w:val="both"/>
      </w:pPr>
      <w:r>
        <w:t>11</w:t>
      </w:r>
      <w:r w:rsidR="00184342">
        <w:t xml:space="preserve">. Администрация </w:t>
      </w:r>
      <w:r w:rsidR="000B28FB">
        <w:t xml:space="preserve">Новоникольского </w:t>
      </w:r>
      <w:r w:rsidR="00184342">
        <w:t>сельского поселения подаёт в антимонопольный орган заявление о даче согласия на предоставление муниципальной преференции по форме, определённой федеральным антимонопольным органом</w:t>
      </w:r>
      <w:r w:rsidR="0083193D">
        <w:t>,</w:t>
      </w:r>
      <w:r w:rsidR="00E24825">
        <w:t xml:space="preserve"> </w:t>
      </w:r>
      <w:r w:rsidR="00E24825" w:rsidRPr="00B30DB4">
        <w:t>в течение 10 рабочих дней со дня рассмотрения заявления</w:t>
      </w:r>
      <w:r w:rsidR="00184342">
        <w:t>.</w:t>
      </w:r>
    </w:p>
    <w:p w:rsidR="00184342" w:rsidRDefault="00184342" w:rsidP="00184342">
      <w:pPr>
        <w:autoSpaceDE w:val="0"/>
        <w:autoSpaceDN w:val="0"/>
        <w:adjustRightInd w:val="0"/>
        <w:ind w:firstLine="720"/>
        <w:jc w:val="both"/>
      </w:pPr>
      <w:r>
        <w:t>К заявлению прилагаются следующие документы:</w:t>
      </w:r>
    </w:p>
    <w:p w:rsidR="00184342" w:rsidRDefault="00184342" w:rsidP="00184342">
      <w:pPr>
        <w:numPr>
          <w:ilvl w:val="0"/>
          <w:numId w:val="12"/>
        </w:numPr>
        <w:shd w:val="clear" w:color="auto" w:fill="FFFFFF"/>
        <w:tabs>
          <w:tab w:val="left" w:pos="0"/>
          <w:tab w:val="left" w:pos="851"/>
        </w:tabs>
        <w:ind w:left="0" w:right="34" w:firstLine="720"/>
        <w:jc w:val="both"/>
      </w:pPr>
      <w:r>
        <w:t xml:space="preserve">проект муниципального правового акта Администрации </w:t>
      </w:r>
      <w:r w:rsidR="000B28FB">
        <w:t xml:space="preserve">Новоникольского </w:t>
      </w:r>
      <w:r>
        <w:t>сельского поселения, которым предусматривается предоставление муниципальной преференции, с указанием цели предоставления муниципальной преференции и размера такой преференции;</w:t>
      </w:r>
    </w:p>
    <w:p w:rsidR="00184342" w:rsidRDefault="00184342" w:rsidP="00184342">
      <w:pPr>
        <w:numPr>
          <w:ilvl w:val="0"/>
          <w:numId w:val="12"/>
        </w:numPr>
        <w:tabs>
          <w:tab w:val="left" w:pos="0"/>
          <w:tab w:val="left" w:pos="851"/>
        </w:tabs>
        <w:autoSpaceDE w:val="0"/>
        <w:autoSpaceDN w:val="0"/>
        <w:adjustRightInd w:val="0"/>
        <w:ind w:left="0" w:firstLine="720"/>
        <w:jc w:val="both"/>
      </w:pPr>
      <w:r>
        <w:t>перечень видов деятельности, осуществляемых и (или) осуществлявшихся хозяйствующим субъектом, в отношении которого имеется намерение предоставить муниципальную преференцию, в течение двух лет, предшествующих дате подачи заявления, либо в течение срока осуществления деятельности, если он составляет менее чем два года, а также копии документов, подтверждающих и (или) подтверждавших право на осуществление указанных видов деятельности, если в соответствии с законодательством Российской Федерации для их осуществления требуются и (или) требовались специальные разрешения;</w:t>
      </w:r>
    </w:p>
    <w:p w:rsidR="00184342" w:rsidRDefault="00184342" w:rsidP="00184342">
      <w:pPr>
        <w:numPr>
          <w:ilvl w:val="0"/>
          <w:numId w:val="12"/>
        </w:numPr>
        <w:tabs>
          <w:tab w:val="left" w:pos="0"/>
          <w:tab w:val="left" w:pos="851"/>
        </w:tabs>
        <w:autoSpaceDE w:val="0"/>
        <w:autoSpaceDN w:val="0"/>
        <w:adjustRightInd w:val="0"/>
        <w:ind w:left="0" w:firstLine="720"/>
        <w:jc w:val="both"/>
      </w:pPr>
      <w:r>
        <w:t>наименование видов товаров, объём товаров, произведённых и (или) реализованных хозяйствующим субъектом, в отношении которого имеется намерение предоставить муниципальную преференцию, в течение двух лет, предшествующих дате подачи заявления, либо в течение срока осуществления деятельности, если он составляет менее чем два года, с указанием кодов видов продукции;</w:t>
      </w:r>
    </w:p>
    <w:p w:rsidR="00184342" w:rsidRDefault="00184342" w:rsidP="00184342">
      <w:pPr>
        <w:numPr>
          <w:ilvl w:val="0"/>
          <w:numId w:val="12"/>
        </w:numPr>
        <w:tabs>
          <w:tab w:val="left" w:pos="0"/>
          <w:tab w:val="left" w:pos="851"/>
        </w:tabs>
        <w:autoSpaceDE w:val="0"/>
        <w:autoSpaceDN w:val="0"/>
        <w:adjustRightInd w:val="0"/>
        <w:ind w:left="0" w:firstLine="720"/>
        <w:jc w:val="both"/>
      </w:pPr>
      <w:r>
        <w:t>бухгалтерский баланс хозяйствующего субъекта, в отношении которого имеется намерение предоставить муниципальную преференцию, по состоянию на последнюю отчетную дату, предшествующую дате подачи заявления, либо, если хозяйствующий субъект не представляет в налоговые органы бухгалтерский баланс, иная предусмотренная законодательством Российской Федерации о налогах и сборах документация;</w:t>
      </w:r>
    </w:p>
    <w:p w:rsidR="00184342" w:rsidRDefault="00184342" w:rsidP="00184342">
      <w:pPr>
        <w:numPr>
          <w:ilvl w:val="0"/>
          <w:numId w:val="12"/>
        </w:numPr>
        <w:tabs>
          <w:tab w:val="left" w:pos="0"/>
          <w:tab w:val="left" w:pos="851"/>
        </w:tabs>
        <w:autoSpaceDE w:val="0"/>
        <w:autoSpaceDN w:val="0"/>
        <w:adjustRightInd w:val="0"/>
        <w:ind w:left="0" w:firstLine="720"/>
        <w:jc w:val="both"/>
      </w:pPr>
      <w:r>
        <w:t>перечень лиц, входящих в одну группу лиц с хозяйствующим субъектом, в отношении которого имеется намерение предоставить муниципальную преференцию, с указанием основания для вхождения таких лиц в эту группу;</w:t>
      </w:r>
    </w:p>
    <w:p w:rsidR="00184342" w:rsidRDefault="00184342" w:rsidP="00184342">
      <w:pPr>
        <w:numPr>
          <w:ilvl w:val="0"/>
          <w:numId w:val="12"/>
        </w:numPr>
        <w:tabs>
          <w:tab w:val="left" w:pos="0"/>
          <w:tab w:val="left" w:pos="851"/>
        </w:tabs>
        <w:autoSpaceDE w:val="0"/>
        <w:autoSpaceDN w:val="0"/>
        <w:adjustRightInd w:val="0"/>
        <w:ind w:left="0" w:firstLine="720"/>
        <w:jc w:val="both"/>
      </w:pPr>
      <w:r>
        <w:t>нотариально заверенные копии учредительных документов хозяйствующего субъекта.</w:t>
      </w:r>
    </w:p>
    <w:p w:rsidR="00184342" w:rsidRDefault="003D3EB3" w:rsidP="00184342">
      <w:pPr>
        <w:shd w:val="clear" w:color="auto" w:fill="FFFFFF"/>
        <w:ind w:firstLine="720"/>
        <w:jc w:val="both"/>
      </w:pPr>
      <w:r>
        <w:t>12</w:t>
      </w:r>
      <w:r w:rsidR="00184342">
        <w:t xml:space="preserve">. Администрации </w:t>
      </w:r>
      <w:r w:rsidR="000B28FB">
        <w:t>Новоникольского</w:t>
      </w:r>
      <w:r w:rsidR="0083193D">
        <w:t xml:space="preserve"> сельского поселения</w:t>
      </w:r>
      <w:r w:rsidR="00184342">
        <w:t xml:space="preserve"> в случае принятия антимонопольным органом решения:</w:t>
      </w:r>
    </w:p>
    <w:p w:rsidR="00184342" w:rsidRDefault="00184342" w:rsidP="00184342">
      <w:pPr>
        <w:shd w:val="clear" w:color="auto" w:fill="FFFFFF"/>
        <w:ind w:right="77" w:firstLine="720"/>
        <w:jc w:val="both"/>
      </w:pPr>
      <w:r>
        <w:t xml:space="preserve">1) о даче согласия на предоставление муниципальной преференции – издаёт правовой акт Администрации </w:t>
      </w:r>
      <w:r w:rsidR="000B28FB">
        <w:t>Новоникольского</w:t>
      </w:r>
      <w:r>
        <w:t xml:space="preserve"> сельского поселения о предоставлении муниципальной преференции хозяйствующему субъекту;</w:t>
      </w:r>
    </w:p>
    <w:p w:rsidR="00184342" w:rsidRDefault="00184342" w:rsidP="00184342">
      <w:pPr>
        <w:shd w:val="clear" w:color="auto" w:fill="FFFFFF"/>
        <w:ind w:right="77" w:firstLine="720"/>
        <w:jc w:val="both"/>
      </w:pPr>
      <w:r>
        <w:t xml:space="preserve">2) </w:t>
      </w:r>
      <w:r>
        <w:rPr>
          <w:rFonts w:eastAsia="SimSun"/>
          <w:lang w:eastAsia="zh-CN"/>
        </w:rPr>
        <w:t xml:space="preserve">о даче согласия на предоставление муниципальной преференции и введении ограничения в отношении предоставления муниципальной преференции – </w:t>
      </w:r>
      <w:r>
        <w:t xml:space="preserve">издаёт правовой акт Администрации </w:t>
      </w:r>
      <w:r w:rsidR="000B28FB">
        <w:t>Новоникольского</w:t>
      </w:r>
      <w:r>
        <w:t xml:space="preserve"> сельского поселения о предоставлении муниципальной преференции хозяйствующему субъекту с учётом ограничений, введённых решением антимонопольного органа;</w:t>
      </w:r>
    </w:p>
    <w:p w:rsidR="00184342" w:rsidRDefault="00184342" w:rsidP="00184342">
      <w:pPr>
        <w:autoSpaceDE w:val="0"/>
        <w:autoSpaceDN w:val="0"/>
        <w:adjustRightInd w:val="0"/>
        <w:ind w:firstLine="720"/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  <w:lastRenderedPageBreak/>
        <w:t xml:space="preserve"> 3) о продлении срока рассмотрения заявления и необходимости получения дополнительной информации – запрашивает у </w:t>
      </w:r>
      <w:r>
        <w:t>хозяйствующего субъекта, в отношении которого имеется намерение предоставить муниципальную преференцию, предоставить</w:t>
      </w:r>
      <w:r>
        <w:rPr>
          <w:rFonts w:eastAsia="SimSun"/>
          <w:lang w:eastAsia="zh-CN"/>
        </w:rPr>
        <w:t xml:space="preserve"> дополнительную информацию;</w:t>
      </w:r>
    </w:p>
    <w:p w:rsidR="00184342" w:rsidRDefault="00184342" w:rsidP="00184342">
      <w:pPr>
        <w:ind w:firstLine="720"/>
        <w:jc w:val="both"/>
      </w:pPr>
      <w:r>
        <w:t>4) об отказе в предоставлении муниципальной преференции – направляет хозяйствующему субъекту, в отношении которого имелось намерение предоставить муниципальную преференцию, уведомление об отказе в предоставлении муниципальной преференции с приложением копию решения антимонопольного органа об отказе в предоставлении муниципальной преференции.</w:t>
      </w:r>
    </w:p>
    <w:p w:rsidR="00184342" w:rsidRDefault="003D3EB3" w:rsidP="00184342">
      <w:pPr>
        <w:tabs>
          <w:tab w:val="left" w:pos="0"/>
          <w:tab w:val="left" w:pos="851"/>
        </w:tabs>
        <w:autoSpaceDE w:val="0"/>
        <w:autoSpaceDN w:val="0"/>
        <w:adjustRightInd w:val="0"/>
        <w:ind w:firstLine="720"/>
        <w:jc w:val="both"/>
      </w:pPr>
      <w:r>
        <w:t>13</w:t>
      </w:r>
      <w:r w:rsidR="00184342">
        <w:t xml:space="preserve">. Администрации </w:t>
      </w:r>
      <w:r w:rsidR="000B28FB">
        <w:t>Новоникольского</w:t>
      </w:r>
      <w:r w:rsidR="00184342">
        <w:t xml:space="preserve"> сельского поселения осуществляет следующие функции, касающиеся предоставления муниципальной преференции, путём передачи имущества:</w:t>
      </w:r>
    </w:p>
    <w:p w:rsidR="00184342" w:rsidRDefault="00184342" w:rsidP="00184342">
      <w:pPr>
        <w:tabs>
          <w:tab w:val="left" w:pos="0"/>
          <w:tab w:val="left" w:pos="851"/>
        </w:tabs>
        <w:autoSpaceDE w:val="0"/>
        <w:autoSpaceDN w:val="0"/>
        <w:adjustRightInd w:val="0"/>
        <w:ind w:firstLine="720"/>
        <w:jc w:val="both"/>
      </w:pPr>
      <w:r>
        <w:t xml:space="preserve">1) подготавливает </w:t>
      </w:r>
      <w:r w:rsidR="00E24825" w:rsidRPr="00B30DB4">
        <w:rPr>
          <w:color w:val="000000"/>
          <w:shd w:val="clear" w:color="auto" w:fill="FFFFFF"/>
        </w:rPr>
        <w:t>в течение 3-х рабочих дней со дня поступления заявления</w:t>
      </w:r>
      <w:r w:rsidR="00E24825" w:rsidRPr="00B30DB4">
        <w:t xml:space="preserve"> </w:t>
      </w:r>
      <w:r>
        <w:t xml:space="preserve">для Комиссии по предоставлению муниципальных преференций путём передачи имущества заключение о полноте и правильности оформления  представленных хозяйствующим субъектом документов, указанных в пункте </w:t>
      </w:r>
      <w:r w:rsidR="00B879FA">
        <w:t>9</w:t>
      </w:r>
      <w:r w:rsidR="0083193D">
        <w:t xml:space="preserve"> </w:t>
      </w:r>
      <w:r>
        <w:t xml:space="preserve"> настоящего Положения;</w:t>
      </w:r>
    </w:p>
    <w:p w:rsidR="00184342" w:rsidRDefault="00184342" w:rsidP="00184342">
      <w:pPr>
        <w:tabs>
          <w:tab w:val="left" w:pos="0"/>
          <w:tab w:val="left" w:pos="851"/>
        </w:tabs>
        <w:autoSpaceDE w:val="0"/>
        <w:autoSpaceDN w:val="0"/>
        <w:adjustRightInd w:val="0"/>
        <w:ind w:firstLine="720"/>
        <w:jc w:val="both"/>
      </w:pPr>
      <w:r>
        <w:t xml:space="preserve">2) подготавливает проект муниципального правового акта Администрации </w:t>
      </w:r>
      <w:r w:rsidR="000B28FB">
        <w:t xml:space="preserve">Новоникольского </w:t>
      </w:r>
      <w:r>
        <w:t>сельского поселения, которым предусматривается предоставление муниципальной преференции</w:t>
      </w:r>
      <w:r w:rsidR="00E24825">
        <w:t xml:space="preserve"> </w:t>
      </w:r>
      <w:r w:rsidR="00E24825" w:rsidRPr="00B30DB4">
        <w:t>в течение 2-х недельного срока</w:t>
      </w:r>
      <w:r>
        <w:t>;</w:t>
      </w:r>
    </w:p>
    <w:p w:rsidR="00184342" w:rsidRDefault="00184342" w:rsidP="00184342">
      <w:pPr>
        <w:tabs>
          <w:tab w:val="left" w:pos="0"/>
          <w:tab w:val="left" w:pos="851"/>
        </w:tabs>
        <w:autoSpaceDE w:val="0"/>
        <w:autoSpaceDN w:val="0"/>
        <w:adjustRightInd w:val="0"/>
        <w:ind w:firstLine="720"/>
        <w:jc w:val="both"/>
      </w:pPr>
      <w:r>
        <w:t xml:space="preserve">3) подготавливает проект заявления Администрации </w:t>
      </w:r>
      <w:r w:rsidR="000B28FB">
        <w:t>Новоникольского</w:t>
      </w:r>
      <w:r>
        <w:t xml:space="preserve"> сельского поселения в антимонопольный орган о даче согласия на предоставление муниципальной преференции</w:t>
      </w:r>
      <w:r w:rsidR="00E24825">
        <w:t xml:space="preserve"> </w:t>
      </w:r>
      <w:r w:rsidR="00E24825" w:rsidRPr="00B30DB4">
        <w:t>в течение 30 рабочих дней со дня рассмотрения заявления</w:t>
      </w:r>
      <w:r>
        <w:t>;</w:t>
      </w:r>
    </w:p>
    <w:p w:rsidR="00184342" w:rsidRDefault="00184342" w:rsidP="00184342">
      <w:pPr>
        <w:tabs>
          <w:tab w:val="left" w:pos="0"/>
          <w:tab w:val="left" w:pos="851"/>
        </w:tabs>
        <w:autoSpaceDE w:val="0"/>
        <w:autoSpaceDN w:val="0"/>
        <w:adjustRightInd w:val="0"/>
        <w:ind w:firstLine="720"/>
        <w:jc w:val="both"/>
      </w:pPr>
      <w:r>
        <w:t xml:space="preserve">4) подготавливает проект письма Администрации </w:t>
      </w:r>
      <w:r w:rsidR="000B28FB">
        <w:t>Новоникольского</w:t>
      </w:r>
      <w:r>
        <w:t xml:space="preserve"> сельского поселения хозяйствующему субъекту о предоставлении дополнительной информации;</w:t>
      </w:r>
    </w:p>
    <w:p w:rsidR="00184342" w:rsidRDefault="00184342" w:rsidP="00184342">
      <w:pPr>
        <w:tabs>
          <w:tab w:val="left" w:pos="0"/>
          <w:tab w:val="left" w:pos="851"/>
        </w:tabs>
        <w:autoSpaceDE w:val="0"/>
        <w:autoSpaceDN w:val="0"/>
        <w:adjustRightInd w:val="0"/>
        <w:ind w:firstLine="720"/>
        <w:jc w:val="both"/>
      </w:pPr>
      <w:r>
        <w:t xml:space="preserve">5) подготавливает проект письма (уведомления) Администрации </w:t>
      </w:r>
      <w:r w:rsidR="000B28FB">
        <w:t xml:space="preserve">Новоникольского </w:t>
      </w:r>
      <w:r>
        <w:t>сельского поселения хозяйствующему субъекту об отказе в предоставлении муниципальной преференции;</w:t>
      </w:r>
    </w:p>
    <w:p w:rsidR="00184342" w:rsidRDefault="00184342" w:rsidP="003D3EB3">
      <w:pPr>
        <w:tabs>
          <w:tab w:val="left" w:pos="0"/>
          <w:tab w:val="left" w:pos="851"/>
        </w:tabs>
        <w:autoSpaceDE w:val="0"/>
        <w:autoSpaceDN w:val="0"/>
        <w:adjustRightInd w:val="0"/>
        <w:ind w:firstLine="720"/>
        <w:jc w:val="both"/>
      </w:pPr>
      <w:r>
        <w:t>6) осуществляет контроль за использ</w:t>
      </w:r>
      <w:r w:rsidR="0083193D">
        <w:t>ованием хозяйствующим субъектом</w:t>
      </w:r>
      <w:r>
        <w:t xml:space="preserve"> предоставленной</w:t>
      </w:r>
      <w:r w:rsidR="003D3EB3">
        <w:t xml:space="preserve"> ему муниципальной преференцией.</w:t>
      </w:r>
    </w:p>
    <w:p w:rsidR="00184342" w:rsidRDefault="003D3EB3" w:rsidP="00184342">
      <w:pPr>
        <w:autoSpaceDE w:val="0"/>
        <w:autoSpaceDN w:val="0"/>
        <w:adjustRightInd w:val="0"/>
        <w:ind w:firstLine="720"/>
        <w:jc w:val="both"/>
        <w:rPr>
          <w:rFonts w:eastAsia="SimSun"/>
          <w:lang w:eastAsia="zh-CN"/>
        </w:rPr>
      </w:pPr>
      <w:r>
        <w:t>14</w:t>
      </w:r>
      <w:r w:rsidR="00184342">
        <w:t xml:space="preserve">. По запросу </w:t>
      </w:r>
      <w:r w:rsidR="005A7BD1">
        <w:t>Администрации Новоникольского сельского поселения</w:t>
      </w:r>
      <w:r w:rsidR="00184342">
        <w:t xml:space="preserve"> хозяйствующий субъект, которому предоставлена муниципальная преференция,</w:t>
      </w:r>
      <w:r w:rsidR="005A7BD1">
        <w:t xml:space="preserve"> </w:t>
      </w:r>
      <w:r w:rsidR="00184342">
        <w:t xml:space="preserve"> во </w:t>
      </w:r>
      <w:r w:rsidR="005A7BD1">
        <w:t xml:space="preserve"> </w:t>
      </w:r>
      <w:r w:rsidR="00184342">
        <w:t>исполнение</w:t>
      </w:r>
      <w:r w:rsidR="005A7BD1">
        <w:t xml:space="preserve"> </w:t>
      </w:r>
      <w:r w:rsidR="00184342">
        <w:t xml:space="preserve"> части 4 статьи</w:t>
      </w:r>
      <w:r w:rsidR="005A7BD1">
        <w:t xml:space="preserve"> </w:t>
      </w:r>
      <w:r w:rsidR="00184342">
        <w:t xml:space="preserve"> 20 </w:t>
      </w:r>
      <w:r w:rsidR="005A7BD1">
        <w:t xml:space="preserve"> </w:t>
      </w:r>
      <w:r w:rsidR="00184342">
        <w:t>Федерального закона</w:t>
      </w:r>
      <w:r w:rsidR="005A7BD1">
        <w:t xml:space="preserve"> </w:t>
      </w:r>
      <w:r w:rsidR="00184342">
        <w:t xml:space="preserve"> от</w:t>
      </w:r>
      <w:r w:rsidR="005A7BD1">
        <w:t xml:space="preserve"> </w:t>
      </w:r>
      <w:r w:rsidR="00642A46">
        <w:t xml:space="preserve"> 26.07.2006</w:t>
      </w:r>
      <w:r w:rsidR="005A7BD1">
        <w:t xml:space="preserve"> </w:t>
      </w:r>
      <w:r w:rsidR="00184342">
        <w:t xml:space="preserve"> </w:t>
      </w:r>
      <w:r w:rsidR="005A7BD1">
        <w:t xml:space="preserve">   № 135-ФЗ «О защите конкуренции»</w:t>
      </w:r>
      <w:r w:rsidR="00184342">
        <w:t xml:space="preserve"> обязан в течение 10 дней </w:t>
      </w:r>
      <w:r w:rsidR="005A7BD1">
        <w:t>со дня получения такого запроса  пред</w:t>
      </w:r>
      <w:r w:rsidR="00184342">
        <w:t xml:space="preserve">ставить информацию и документы, подтверждающие использование муниципальной преференции в соответствии с </w:t>
      </w:r>
      <w:r w:rsidR="00184342">
        <w:rPr>
          <w:rFonts w:eastAsia="SimSun"/>
          <w:lang w:eastAsia="zh-CN"/>
        </w:rPr>
        <w:t>заявленными</w:t>
      </w:r>
      <w:r w:rsidR="00184342">
        <w:t xml:space="preserve"> хозяйствующим субъектом</w:t>
      </w:r>
      <w:r w:rsidR="00184342">
        <w:rPr>
          <w:rFonts w:eastAsia="SimSun"/>
          <w:lang w:eastAsia="zh-CN"/>
        </w:rPr>
        <w:t xml:space="preserve"> целям</w:t>
      </w:r>
      <w:r w:rsidR="000B28FB">
        <w:rPr>
          <w:rFonts w:eastAsia="SimSun"/>
          <w:lang w:eastAsia="zh-CN"/>
        </w:rPr>
        <w:t>и</w:t>
      </w:r>
      <w:r w:rsidR="00184342">
        <w:rPr>
          <w:rFonts w:eastAsia="SimSun"/>
          <w:lang w:eastAsia="zh-CN"/>
        </w:rPr>
        <w:t>.</w:t>
      </w:r>
    </w:p>
    <w:p w:rsidR="00184342" w:rsidRDefault="003D3EB3" w:rsidP="00184342">
      <w:pPr>
        <w:ind w:firstLine="720"/>
        <w:jc w:val="both"/>
      </w:pPr>
      <w:r>
        <w:t>15</w:t>
      </w:r>
      <w:r w:rsidR="00184342">
        <w:t xml:space="preserve">. В случае установления факта несоответствия использования муниципальной преференции </w:t>
      </w:r>
      <w:r w:rsidR="00184342">
        <w:rPr>
          <w:rFonts w:eastAsia="SimSun"/>
          <w:lang w:eastAsia="zh-CN"/>
        </w:rPr>
        <w:t xml:space="preserve">заявленным хозяйствующим субъектом в его заявлении </w:t>
      </w:r>
      <w:r w:rsidR="00E73722">
        <w:rPr>
          <w:rFonts w:eastAsia="SimSun"/>
          <w:lang w:eastAsia="zh-CN"/>
        </w:rPr>
        <w:t>целям</w:t>
      </w:r>
      <w:r w:rsidR="00184342">
        <w:rPr>
          <w:rFonts w:eastAsia="SimSun"/>
          <w:lang w:eastAsia="zh-CN"/>
        </w:rPr>
        <w:t xml:space="preserve"> либо </w:t>
      </w:r>
      <w:r w:rsidR="00184342">
        <w:t>непредстав</w:t>
      </w:r>
      <w:r w:rsidR="005A7BD1">
        <w:t>ления или несвоевременного пред</w:t>
      </w:r>
      <w:r w:rsidR="00184342">
        <w:t xml:space="preserve">ставления хозяйствующим субъектом информации и документов, указанных в пункте </w:t>
      </w:r>
      <w:r w:rsidR="00C907A8">
        <w:t>14</w:t>
      </w:r>
      <w:r w:rsidR="00184342">
        <w:t xml:space="preserve">. настоящего Положения, </w:t>
      </w:r>
      <w:r w:rsidR="005A7BD1">
        <w:t xml:space="preserve">Администрация Новоникольского сельского поселения </w:t>
      </w:r>
      <w:r w:rsidR="00184342">
        <w:t>направляет в Комиссию по предоста</w:t>
      </w:r>
      <w:r w:rsidR="005A7BD1">
        <w:t>влению муниципальных преференций</w:t>
      </w:r>
      <w:r w:rsidR="00184342">
        <w:t xml:space="preserve"> путём передачи имущества предложение о возврате муниципальной преференции.</w:t>
      </w:r>
    </w:p>
    <w:bookmarkEnd w:id="2"/>
    <w:p w:rsidR="00184342" w:rsidRPr="002D219B" w:rsidRDefault="00184342" w:rsidP="002D219B">
      <w:pPr>
        <w:autoSpaceDE w:val="0"/>
        <w:autoSpaceDN w:val="0"/>
        <w:adjustRightInd w:val="0"/>
        <w:ind w:firstLine="540"/>
        <w:jc w:val="both"/>
      </w:pPr>
    </w:p>
    <w:sectPr w:rsidR="00184342" w:rsidRPr="002D219B" w:rsidSect="001D57A4">
      <w:pgSz w:w="11906" w:h="16838"/>
      <w:pgMar w:top="1134" w:right="849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6AF9" w:rsidRDefault="00F26AF9" w:rsidP="002F2A20">
      <w:r>
        <w:separator/>
      </w:r>
    </w:p>
  </w:endnote>
  <w:endnote w:type="continuationSeparator" w:id="1">
    <w:p w:rsidR="00F26AF9" w:rsidRDefault="00F26AF9" w:rsidP="002F2A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90F" w:rsidRDefault="0050690F">
    <w:pPr>
      <w:pStyle w:val="af2"/>
      <w:jc w:val="right"/>
    </w:pPr>
    <w:fldSimple w:instr=" PAGE   \* MERGEFORMAT ">
      <w:r>
        <w:rPr>
          <w:noProof/>
        </w:rPr>
        <w:t>1</w:t>
      </w:r>
    </w:fldSimple>
  </w:p>
  <w:p w:rsidR="0050690F" w:rsidRDefault="0050690F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6AF9" w:rsidRDefault="00F26AF9" w:rsidP="002F2A20">
      <w:r>
        <w:separator/>
      </w:r>
    </w:p>
  </w:footnote>
  <w:footnote w:type="continuationSeparator" w:id="1">
    <w:p w:rsidR="00F26AF9" w:rsidRDefault="00F26AF9" w:rsidP="002F2A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A3E20"/>
    <w:multiLevelType w:val="multilevel"/>
    <w:tmpl w:val="6C52032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3032045"/>
    <w:multiLevelType w:val="hybridMultilevel"/>
    <w:tmpl w:val="72CA15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494EF8"/>
    <w:multiLevelType w:val="hybridMultilevel"/>
    <w:tmpl w:val="A2FAD414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5F1FFF"/>
    <w:multiLevelType w:val="hybridMultilevel"/>
    <w:tmpl w:val="65CEED8A"/>
    <w:lvl w:ilvl="0" w:tplc="A7DADA9C">
      <w:start w:val="1"/>
      <w:numFmt w:val="decimal"/>
      <w:lvlText w:val="%1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D3E40C5"/>
    <w:multiLevelType w:val="multilevel"/>
    <w:tmpl w:val="956016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4B26378C"/>
    <w:multiLevelType w:val="multilevel"/>
    <w:tmpl w:val="6C52032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41503CA"/>
    <w:multiLevelType w:val="hybridMultilevel"/>
    <w:tmpl w:val="780499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81B4F70"/>
    <w:multiLevelType w:val="hybridMultilevel"/>
    <w:tmpl w:val="C442BC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276627"/>
    <w:multiLevelType w:val="hybridMultilevel"/>
    <w:tmpl w:val="D28AA438"/>
    <w:lvl w:ilvl="0" w:tplc="EB38575C">
      <w:numFmt w:val="decimalZero"/>
      <w:lvlText w:val="%1."/>
      <w:lvlJc w:val="left"/>
      <w:pPr>
        <w:ind w:left="7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635546"/>
    <w:multiLevelType w:val="hybridMultilevel"/>
    <w:tmpl w:val="91667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513705"/>
    <w:multiLevelType w:val="multilevel"/>
    <w:tmpl w:val="6C52032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7EEE4C7B"/>
    <w:multiLevelType w:val="hybridMultilevel"/>
    <w:tmpl w:val="2E865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4"/>
  </w:num>
  <w:num w:numId="4">
    <w:abstractNumId w:val="5"/>
  </w:num>
  <w:num w:numId="5">
    <w:abstractNumId w:val="2"/>
  </w:num>
  <w:num w:numId="6">
    <w:abstractNumId w:val="10"/>
  </w:num>
  <w:num w:numId="7">
    <w:abstractNumId w:val="0"/>
  </w:num>
  <w:num w:numId="8">
    <w:abstractNumId w:val="11"/>
  </w:num>
  <w:num w:numId="9">
    <w:abstractNumId w:val="7"/>
  </w:num>
  <w:num w:numId="10">
    <w:abstractNumId w:val="9"/>
  </w:num>
  <w:num w:numId="11">
    <w:abstractNumId w:val="6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15D1"/>
    <w:rsid w:val="00000EB8"/>
    <w:rsid w:val="000024F4"/>
    <w:rsid w:val="00007FA5"/>
    <w:rsid w:val="00013309"/>
    <w:rsid w:val="000156E0"/>
    <w:rsid w:val="00024295"/>
    <w:rsid w:val="00046547"/>
    <w:rsid w:val="0005516D"/>
    <w:rsid w:val="000662D7"/>
    <w:rsid w:val="00085025"/>
    <w:rsid w:val="00091F15"/>
    <w:rsid w:val="000B2777"/>
    <w:rsid w:val="000B28FB"/>
    <w:rsid w:val="000B502D"/>
    <w:rsid w:val="000C094A"/>
    <w:rsid w:val="000D47D8"/>
    <w:rsid w:val="000E2A4B"/>
    <w:rsid w:val="000E53C3"/>
    <w:rsid w:val="000F5FEC"/>
    <w:rsid w:val="00105C7B"/>
    <w:rsid w:val="001067DC"/>
    <w:rsid w:val="001076EB"/>
    <w:rsid w:val="001138BF"/>
    <w:rsid w:val="001156BA"/>
    <w:rsid w:val="00115731"/>
    <w:rsid w:val="00122F6E"/>
    <w:rsid w:val="001256D0"/>
    <w:rsid w:val="00126AE0"/>
    <w:rsid w:val="001515D1"/>
    <w:rsid w:val="0015720F"/>
    <w:rsid w:val="00157F4B"/>
    <w:rsid w:val="00161575"/>
    <w:rsid w:val="00180C63"/>
    <w:rsid w:val="00184342"/>
    <w:rsid w:val="00187D33"/>
    <w:rsid w:val="00193499"/>
    <w:rsid w:val="00197635"/>
    <w:rsid w:val="001977CC"/>
    <w:rsid w:val="001A1DEE"/>
    <w:rsid w:val="001A35FA"/>
    <w:rsid w:val="001B22C6"/>
    <w:rsid w:val="001C2808"/>
    <w:rsid w:val="001C4420"/>
    <w:rsid w:val="001C6F71"/>
    <w:rsid w:val="001D5055"/>
    <w:rsid w:val="001D57A4"/>
    <w:rsid w:val="001D77D4"/>
    <w:rsid w:val="001F73D1"/>
    <w:rsid w:val="001F7871"/>
    <w:rsid w:val="00202640"/>
    <w:rsid w:val="002108CA"/>
    <w:rsid w:val="00212AE8"/>
    <w:rsid w:val="00213BA4"/>
    <w:rsid w:val="00220CFE"/>
    <w:rsid w:val="002260AE"/>
    <w:rsid w:val="0023600D"/>
    <w:rsid w:val="00250D3E"/>
    <w:rsid w:val="00252B59"/>
    <w:rsid w:val="002603DE"/>
    <w:rsid w:val="00260DEE"/>
    <w:rsid w:val="00271850"/>
    <w:rsid w:val="00271E64"/>
    <w:rsid w:val="00276796"/>
    <w:rsid w:val="00280C3C"/>
    <w:rsid w:val="002879BC"/>
    <w:rsid w:val="002908F6"/>
    <w:rsid w:val="00293D86"/>
    <w:rsid w:val="00295634"/>
    <w:rsid w:val="00297CB9"/>
    <w:rsid w:val="002A1896"/>
    <w:rsid w:val="002A43FD"/>
    <w:rsid w:val="002C5351"/>
    <w:rsid w:val="002C6260"/>
    <w:rsid w:val="002C64F9"/>
    <w:rsid w:val="002C69BA"/>
    <w:rsid w:val="002D219B"/>
    <w:rsid w:val="002D3E37"/>
    <w:rsid w:val="002D3E43"/>
    <w:rsid w:val="002D4508"/>
    <w:rsid w:val="002D4531"/>
    <w:rsid w:val="002E1938"/>
    <w:rsid w:val="002E43B4"/>
    <w:rsid w:val="002F2A20"/>
    <w:rsid w:val="00304DA4"/>
    <w:rsid w:val="00313E93"/>
    <w:rsid w:val="00326F09"/>
    <w:rsid w:val="0033489A"/>
    <w:rsid w:val="003379D0"/>
    <w:rsid w:val="00343D30"/>
    <w:rsid w:val="00343E64"/>
    <w:rsid w:val="00364C7F"/>
    <w:rsid w:val="003677B0"/>
    <w:rsid w:val="00371C8E"/>
    <w:rsid w:val="003763DA"/>
    <w:rsid w:val="003773B7"/>
    <w:rsid w:val="00390C48"/>
    <w:rsid w:val="00396366"/>
    <w:rsid w:val="0039787A"/>
    <w:rsid w:val="003B742F"/>
    <w:rsid w:val="003C3BAF"/>
    <w:rsid w:val="003C5CE0"/>
    <w:rsid w:val="003D0091"/>
    <w:rsid w:val="003D0716"/>
    <w:rsid w:val="003D3EB3"/>
    <w:rsid w:val="003D6D45"/>
    <w:rsid w:val="003D73E5"/>
    <w:rsid w:val="003E3A5F"/>
    <w:rsid w:val="003E4774"/>
    <w:rsid w:val="003E5418"/>
    <w:rsid w:val="003F1430"/>
    <w:rsid w:val="003F4EED"/>
    <w:rsid w:val="00405D90"/>
    <w:rsid w:val="004123F9"/>
    <w:rsid w:val="004168D7"/>
    <w:rsid w:val="004240F2"/>
    <w:rsid w:val="00426E22"/>
    <w:rsid w:val="00431DAE"/>
    <w:rsid w:val="00440300"/>
    <w:rsid w:val="004433B6"/>
    <w:rsid w:val="00453982"/>
    <w:rsid w:val="004664AC"/>
    <w:rsid w:val="00466C83"/>
    <w:rsid w:val="00473D91"/>
    <w:rsid w:val="00481C25"/>
    <w:rsid w:val="00495E96"/>
    <w:rsid w:val="004A59AA"/>
    <w:rsid w:val="004B7644"/>
    <w:rsid w:val="004C008B"/>
    <w:rsid w:val="004D5D46"/>
    <w:rsid w:val="004E7397"/>
    <w:rsid w:val="004F01CD"/>
    <w:rsid w:val="004F6479"/>
    <w:rsid w:val="0050146F"/>
    <w:rsid w:val="005032CD"/>
    <w:rsid w:val="0050690F"/>
    <w:rsid w:val="00513FFC"/>
    <w:rsid w:val="0051649E"/>
    <w:rsid w:val="00526CE9"/>
    <w:rsid w:val="005317CE"/>
    <w:rsid w:val="00537FB3"/>
    <w:rsid w:val="00545D16"/>
    <w:rsid w:val="00560727"/>
    <w:rsid w:val="00561B16"/>
    <w:rsid w:val="00563578"/>
    <w:rsid w:val="0056672E"/>
    <w:rsid w:val="00570DE2"/>
    <w:rsid w:val="00571E7C"/>
    <w:rsid w:val="00594B52"/>
    <w:rsid w:val="00594BD3"/>
    <w:rsid w:val="005A23D6"/>
    <w:rsid w:val="005A2822"/>
    <w:rsid w:val="005A61B5"/>
    <w:rsid w:val="005A7BD1"/>
    <w:rsid w:val="005B3A9D"/>
    <w:rsid w:val="005C0D03"/>
    <w:rsid w:val="005D1FB5"/>
    <w:rsid w:val="005D2214"/>
    <w:rsid w:val="005E517A"/>
    <w:rsid w:val="005F007D"/>
    <w:rsid w:val="006038A4"/>
    <w:rsid w:val="006055AC"/>
    <w:rsid w:val="00605B21"/>
    <w:rsid w:val="00610630"/>
    <w:rsid w:val="00614B5D"/>
    <w:rsid w:val="006174B2"/>
    <w:rsid w:val="00625640"/>
    <w:rsid w:val="00635CF2"/>
    <w:rsid w:val="006365C8"/>
    <w:rsid w:val="00642A46"/>
    <w:rsid w:val="00643256"/>
    <w:rsid w:val="00653CAC"/>
    <w:rsid w:val="00665F9F"/>
    <w:rsid w:val="00666ED8"/>
    <w:rsid w:val="00673EB4"/>
    <w:rsid w:val="0067673E"/>
    <w:rsid w:val="0069331E"/>
    <w:rsid w:val="006B133C"/>
    <w:rsid w:val="006B3749"/>
    <w:rsid w:val="006C69A9"/>
    <w:rsid w:val="006D7999"/>
    <w:rsid w:val="006F1899"/>
    <w:rsid w:val="0070535C"/>
    <w:rsid w:val="00705894"/>
    <w:rsid w:val="00716A36"/>
    <w:rsid w:val="00721F68"/>
    <w:rsid w:val="0073255B"/>
    <w:rsid w:val="00743E64"/>
    <w:rsid w:val="00752ABC"/>
    <w:rsid w:val="00763989"/>
    <w:rsid w:val="00767FDE"/>
    <w:rsid w:val="007712A5"/>
    <w:rsid w:val="0077192C"/>
    <w:rsid w:val="00773AFB"/>
    <w:rsid w:val="007805FC"/>
    <w:rsid w:val="007B0985"/>
    <w:rsid w:val="007B0D6F"/>
    <w:rsid w:val="007C2982"/>
    <w:rsid w:val="007D04BF"/>
    <w:rsid w:val="007E6A72"/>
    <w:rsid w:val="007F66BC"/>
    <w:rsid w:val="007F78EF"/>
    <w:rsid w:val="00806B59"/>
    <w:rsid w:val="00821A69"/>
    <w:rsid w:val="00824CE1"/>
    <w:rsid w:val="0083193D"/>
    <w:rsid w:val="0085681E"/>
    <w:rsid w:val="008635E4"/>
    <w:rsid w:val="00876513"/>
    <w:rsid w:val="00890BB2"/>
    <w:rsid w:val="008A40C9"/>
    <w:rsid w:val="008A6019"/>
    <w:rsid w:val="008B0550"/>
    <w:rsid w:val="008B2B8A"/>
    <w:rsid w:val="008B393D"/>
    <w:rsid w:val="008B64EC"/>
    <w:rsid w:val="008B70F6"/>
    <w:rsid w:val="008B73D6"/>
    <w:rsid w:val="008C5639"/>
    <w:rsid w:val="008D16ED"/>
    <w:rsid w:val="008D45E5"/>
    <w:rsid w:val="008D5370"/>
    <w:rsid w:val="00900B00"/>
    <w:rsid w:val="009148BA"/>
    <w:rsid w:val="00914A54"/>
    <w:rsid w:val="00925510"/>
    <w:rsid w:val="00934E59"/>
    <w:rsid w:val="00940123"/>
    <w:rsid w:val="00940EDD"/>
    <w:rsid w:val="00963D50"/>
    <w:rsid w:val="00980253"/>
    <w:rsid w:val="00980BB7"/>
    <w:rsid w:val="00981470"/>
    <w:rsid w:val="00982B87"/>
    <w:rsid w:val="00983F4A"/>
    <w:rsid w:val="00992870"/>
    <w:rsid w:val="00997981"/>
    <w:rsid w:val="009A3F98"/>
    <w:rsid w:val="009B3ABB"/>
    <w:rsid w:val="009B4A4A"/>
    <w:rsid w:val="009C119D"/>
    <w:rsid w:val="009C2831"/>
    <w:rsid w:val="009C6064"/>
    <w:rsid w:val="009E1F6C"/>
    <w:rsid w:val="009E31FD"/>
    <w:rsid w:val="009E5E4B"/>
    <w:rsid w:val="009E67D8"/>
    <w:rsid w:val="009F12B9"/>
    <w:rsid w:val="009F36C7"/>
    <w:rsid w:val="009F7E11"/>
    <w:rsid w:val="00A07239"/>
    <w:rsid w:val="00A1015D"/>
    <w:rsid w:val="00A13AB2"/>
    <w:rsid w:val="00A34444"/>
    <w:rsid w:val="00A42E81"/>
    <w:rsid w:val="00A454B4"/>
    <w:rsid w:val="00A549BA"/>
    <w:rsid w:val="00A55E01"/>
    <w:rsid w:val="00A73010"/>
    <w:rsid w:val="00A818C5"/>
    <w:rsid w:val="00A82C25"/>
    <w:rsid w:val="00A831B0"/>
    <w:rsid w:val="00A836AA"/>
    <w:rsid w:val="00A9268F"/>
    <w:rsid w:val="00A9321E"/>
    <w:rsid w:val="00A94F6E"/>
    <w:rsid w:val="00AB6E0C"/>
    <w:rsid w:val="00AC1F7F"/>
    <w:rsid w:val="00AD65A6"/>
    <w:rsid w:val="00AE7210"/>
    <w:rsid w:val="00B03726"/>
    <w:rsid w:val="00B06510"/>
    <w:rsid w:val="00B12D32"/>
    <w:rsid w:val="00B20C33"/>
    <w:rsid w:val="00B27DFE"/>
    <w:rsid w:val="00B33B64"/>
    <w:rsid w:val="00B36C73"/>
    <w:rsid w:val="00B37D71"/>
    <w:rsid w:val="00B4512F"/>
    <w:rsid w:val="00B52D63"/>
    <w:rsid w:val="00B5580B"/>
    <w:rsid w:val="00B66FD1"/>
    <w:rsid w:val="00B75223"/>
    <w:rsid w:val="00B827F1"/>
    <w:rsid w:val="00B879FA"/>
    <w:rsid w:val="00B942D2"/>
    <w:rsid w:val="00B94F97"/>
    <w:rsid w:val="00B9638B"/>
    <w:rsid w:val="00BD182F"/>
    <w:rsid w:val="00BD4288"/>
    <w:rsid w:val="00BD4B2F"/>
    <w:rsid w:val="00C22684"/>
    <w:rsid w:val="00C31802"/>
    <w:rsid w:val="00C34446"/>
    <w:rsid w:val="00C47FC0"/>
    <w:rsid w:val="00C51F42"/>
    <w:rsid w:val="00C52685"/>
    <w:rsid w:val="00C60886"/>
    <w:rsid w:val="00C66B35"/>
    <w:rsid w:val="00C7061C"/>
    <w:rsid w:val="00C70A2F"/>
    <w:rsid w:val="00C74BF7"/>
    <w:rsid w:val="00C84A39"/>
    <w:rsid w:val="00C84B66"/>
    <w:rsid w:val="00C907A8"/>
    <w:rsid w:val="00C91CFB"/>
    <w:rsid w:val="00C922E7"/>
    <w:rsid w:val="00C96F89"/>
    <w:rsid w:val="00CA2364"/>
    <w:rsid w:val="00CA46A6"/>
    <w:rsid w:val="00CB45B6"/>
    <w:rsid w:val="00CD1D12"/>
    <w:rsid w:val="00CE72A9"/>
    <w:rsid w:val="00CF5D24"/>
    <w:rsid w:val="00CF6A2D"/>
    <w:rsid w:val="00D05E93"/>
    <w:rsid w:val="00D2564D"/>
    <w:rsid w:val="00D33B0C"/>
    <w:rsid w:val="00D51149"/>
    <w:rsid w:val="00D57EA0"/>
    <w:rsid w:val="00D754AD"/>
    <w:rsid w:val="00D759AE"/>
    <w:rsid w:val="00D84172"/>
    <w:rsid w:val="00D97C1B"/>
    <w:rsid w:val="00DB16B1"/>
    <w:rsid w:val="00DB7C16"/>
    <w:rsid w:val="00DC36E4"/>
    <w:rsid w:val="00DC73A7"/>
    <w:rsid w:val="00DD0339"/>
    <w:rsid w:val="00DE09EC"/>
    <w:rsid w:val="00DE1DCB"/>
    <w:rsid w:val="00DE50FD"/>
    <w:rsid w:val="00DF33AA"/>
    <w:rsid w:val="00DF7E91"/>
    <w:rsid w:val="00E07C15"/>
    <w:rsid w:val="00E20459"/>
    <w:rsid w:val="00E2070F"/>
    <w:rsid w:val="00E24825"/>
    <w:rsid w:val="00E50F63"/>
    <w:rsid w:val="00E52558"/>
    <w:rsid w:val="00E73722"/>
    <w:rsid w:val="00E74D61"/>
    <w:rsid w:val="00E84D16"/>
    <w:rsid w:val="00E946C4"/>
    <w:rsid w:val="00E963C1"/>
    <w:rsid w:val="00E96B82"/>
    <w:rsid w:val="00EA2998"/>
    <w:rsid w:val="00EB00BE"/>
    <w:rsid w:val="00EB36F2"/>
    <w:rsid w:val="00EB6BEF"/>
    <w:rsid w:val="00EC0D34"/>
    <w:rsid w:val="00EC6B05"/>
    <w:rsid w:val="00ED21A4"/>
    <w:rsid w:val="00ED2FE3"/>
    <w:rsid w:val="00ED6F09"/>
    <w:rsid w:val="00F052EC"/>
    <w:rsid w:val="00F11155"/>
    <w:rsid w:val="00F26AF9"/>
    <w:rsid w:val="00F30FB0"/>
    <w:rsid w:val="00F31BAF"/>
    <w:rsid w:val="00F3200E"/>
    <w:rsid w:val="00F34136"/>
    <w:rsid w:val="00F3625E"/>
    <w:rsid w:val="00F468A8"/>
    <w:rsid w:val="00F5675D"/>
    <w:rsid w:val="00F638EE"/>
    <w:rsid w:val="00F71A78"/>
    <w:rsid w:val="00F8004A"/>
    <w:rsid w:val="00F820F9"/>
    <w:rsid w:val="00F82B4C"/>
    <w:rsid w:val="00F8687E"/>
    <w:rsid w:val="00F87703"/>
    <w:rsid w:val="00FA69B1"/>
    <w:rsid w:val="00FB134E"/>
    <w:rsid w:val="00FB2080"/>
    <w:rsid w:val="00FB27FF"/>
    <w:rsid w:val="00FB60AF"/>
    <w:rsid w:val="00FB6AF6"/>
    <w:rsid w:val="00FC3A9D"/>
    <w:rsid w:val="00FC6115"/>
    <w:rsid w:val="00FE59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DE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A1DE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paragraph" w:styleId="5">
    <w:name w:val="heading 5"/>
    <w:basedOn w:val="a"/>
    <w:next w:val="a"/>
    <w:link w:val="50"/>
    <w:uiPriority w:val="99"/>
    <w:qFormat/>
    <w:rsid w:val="001A1DE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A1DEE"/>
    <w:rPr>
      <w:rFonts w:ascii="Arial" w:hAnsi="Arial" w:cs="Arial"/>
      <w:b/>
      <w:bCs/>
      <w:color w:val="000080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1A1DEE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styleId="a3">
    <w:name w:val="Hyperlink"/>
    <w:basedOn w:val="a0"/>
    <w:uiPriority w:val="99"/>
    <w:semiHidden/>
    <w:rsid w:val="001A1DEE"/>
    <w:rPr>
      <w:color w:val="0000FF"/>
      <w:u w:val="single"/>
    </w:rPr>
  </w:style>
  <w:style w:type="paragraph" w:styleId="a4">
    <w:name w:val="Normal (Web)"/>
    <w:basedOn w:val="a"/>
    <w:rsid w:val="001A1DEE"/>
    <w:pPr>
      <w:spacing w:before="100" w:beforeAutospacing="1" w:after="100" w:afterAutospacing="1"/>
    </w:pPr>
  </w:style>
  <w:style w:type="paragraph" w:styleId="a5">
    <w:name w:val="Title"/>
    <w:basedOn w:val="a"/>
    <w:link w:val="a6"/>
    <w:qFormat/>
    <w:rsid w:val="001A1DEE"/>
    <w:pPr>
      <w:jc w:val="center"/>
    </w:pPr>
    <w:rPr>
      <w:sz w:val="28"/>
      <w:szCs w:val="28"/>
    </w:rPr>
  </w:style>
  <w:style w:type="character" w:customStyle="1" w:styleId="a6">
    <w:name w:val="Название Знак"/>
    <w:basedOn w:val="a0"/>
    <w:link w:val="a5"/>
    <w:locked/>
    <w:rsid w:val="001A1DEE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uiPriority w:val="99"/>
    <w:rsid w:val="001A1DEE"/>
    <w:pPr>
      <w:spacing w:line="240" w:lineRule="atLeast"/>
      <w:jc w:val="both"/>
    </w:pPr>
  </w:style>
  <w:style w:type="character" w:customStyle="1" w:styleId="a8">
    <w:name w:val="Основной текст Знак"/>
    <w:basedOn w:val="a0"/>
    <w:link w:val="a7"/>
    <w:uiPriority w:val="99"/>
    <w:locked/>
    <w:rsid w:val="001A1DE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ConsPlusNormal">
    <w:name w:val="ConsPlusNormal Знак"/>
    <w:basedOn w:val="a0"/>
    <w:link w:val="ConsPlusNormal0"/>
    <w:locked/>
    <w:rsid w:val="001A1DEE"/>
    <w:rPr>
      <w:rFonts w:ascii="Arial" w:hAnsi="Arial" w:cs="Arial"/>
      <w:sz w:val="22"/>
      <w:szCs w:val="22"/>
      <w:lang w:val="ru-RU" w:eastAsia="en-US" w:bidi="ar-SA"/>
    </w:rPr>
  </w:style>
  <w:style w:type="paragraph" w:customStyle="1" w:styleId="ConsPlusNormal0">
    <w:name w:val="ConsPlusNormal"/>
    <w:link w:val="ConsPlusNormal"/>
    <w:rsid w:val="001A1DEE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  <w:lang w:eastAsia="en-US"/>
    </w:rPr>
  </w:style>
  <w:style w:type="paragraph" w:customStyle="1" w:styleId="ConsPlusNonformat">
    <w:name w:val="ConsPlusNonformat"/>
    <w:rsid w:val="001A1DE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semiHidden/>
    <w:rsid w:val="001A1DE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Title">
    <w:name w:val="ConsTitle"/>
    <w:uiPriority w:val="99"/>
    <w:semiHidden/>
    <w:rsid w:val="001A1DEE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8"/>
      <w:szCs w:val="18"/>
    </w:rPr>
  </w:style>
  <w:style w:type="character" w:customStyle="1" w:styleId="apple-converted-space">
    <w:name w:val="apple-converted-space"/>
    <w:basedOn w:val="a0"/>
    <w:uiPriority w:val="99"/>
    <w:rsid w:val="001A1DEE"/>
  </w:style>
  <w:style w:type="table" w:styleId="a9">
    <w:name w:val="Table Grid"/>
    <w:basedOn w:val="a1"/>
    <w:rsid w:val="007F66BC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endnote text"/>
    <w:basedOn w:val="a"/>
    <w:link w:val="ab"/>
    <w:uiPriority w:val="99"/>
    <w:semiHidden/>
    <w:unhideWhenUsed/>
    <w:rsid w:val="002F2A20"/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2F2A20"/>
    <w:rPr>
      <w:rFonts w:ascii="Times New Roman" w:eastAsia="Times New Roman" w:hAnsi="Times New Roman"/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2F2A20"/>
    <w:rPr>
      <w:vertAlign w:val="superscript"/>
    </w:rPr>
  </w:style>
  <w:style w:type="paragraph" w:styleId="ad">
    <w:name w:val="footnote text"/>
    <w:basedOn w:val="a"/>
    <w:link w:val="ae"/>
    <w:uiPriority w:val="99"/>
    <w:semiHidden/>
    <w:unhideWhenUsed/>
    <w:rsid w:val="000F5FEC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0F5FEC"/>
    <w:rPr>
      <w:rFonts w:ascii="Times New Roman" w:eastAsia="Times New Roman" w:hAnsi="Times New Roman"/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0F5FEC"/>
    <w:rPr>
      <w:vertAlign w:val="superscript"/>
    </w:rPr>
  </w:style>
  <w:style w:type="paragraph" w:styleId="af0">
    <w:name w:val="header"/>
    <w:basedOn w:val="a"/>
    <w:link w:val="af1"/>
    <w:uiPriority w:val="99"/>
    <w:semiHidden/>
    <w:unhideWhenUsed/>
    <w:rsid w:val="00BD182F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BD182F"/>
    <w:rPr>
      <w:rFonts w:ascii="Times New Roman" w:eastAsia="Times New Roman" w:hAnsi="Times New Roman"/>
      <w:sz w:val="24"/>
      <w:szCs w:val="24"/>
    </w:rPr>
  </w:style>
  <w:style w:type="paragraph" w:styleId="af2">
    <w:name w:val="footer"/>
    <w:basedOn w:val="a"/>
    <w:link w:val="af3"/>
    <w:uiPriority w:val="99"/>
    <w:unhideWhenUsed/>
    <w:rsid w:val="00BD182F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BD182F"/>
    <w:rPr>
      <w:rFonts w:ascii="Times New Roman" w:eastAsia="Times New Roman" w:hAnsi="Times New Roman"/>
      <w:sz w:val="24"/>
      <w:szCs w:val="24"/>
    </w:rPr>
  </w:style>
  <w:style w:type="paragraph" w:styleId="af4">
    <w:name w:val="No Spacing"/>
    <w:basedOn w:val="a"/>
    <w:uiPriority w:val="1"/>
    <w:qFormat/>
    <w:rsid w:val="00EB00BE"/>
  </w:style>
  <w:style w:type="paragraph" w:customStyle="1" w:styleId="consplusnormal1">
    <w:name w:val="consplusnormal"/>
    <w:basedOn w:val="a"/>
    <w:rsid w:val="00F11155"/>
    <w:rPr>
      <w:rFonts w:ascii="Arial" w:hAnsi="Arial" w:cs="Arial"/>
      <w:sz w:val="23"/>
      <w:szCs w:val="23"/>
    </w:rPr>
  </w:style>
  <w:style w:type="paragraph" w:customStyle="1" w:styleId="af5">
    <w:name w:val="Прижатый влево"/>
    <w:basedOn w:val="a"/>
    <w:next w:val="a"/>
    <w:rsid w:val="00184342"/>
    <w:pPr>
      <w:autoSpaceDE w:val="0"/>
      <w:autoSpaceDN w:val="0"/>
      <w:adjustRightInd w:val="0"/>
    </w:pPr>
    <w:rPr>
      <w:rFonts w:ascii="Arial" w:eastAsia="SimSun" w:hAnsi="Arial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29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5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3D28D2CB9F68DBD922ED8F55028882BF590CC97CCF0EF70B479AD04C839180A2D4C36BD24E0F477H1y7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3D28D2CB9F68DBD922ED9FB4528882BF595C998C6F6EF70B479AD04C8H3y9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29AC1D-AA0B-499A-A474-0D4157063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1292</TotalTime>
  <Pages>1</Pages>
  <Words>2410</Words>
  <Characters>13738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Валентина Ивановна</cp:lastModifiedBy>
  <cp:revision>191</cp:revision>
  <cp:lastPrinted>2014-04-23T12:29:00Z</cp:lastPrinted>
  <dcterms:created xsi:type="dcterms:W3CDTF">2013-08-22T03:02:00Z</dcterms:created>
  <dcterms:modified xsi:type="dcterms:W3CDTF">2014-04-23T12:30:00Z</dcterms:modified>
</cp:coreProperties>
</file>