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594A7F" w:rsidP="00F36B21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с. </w:t>
            </w:r>
            <w:r w:rsidR="00F36B21">
              <w:rPr>
                <w:i/>
                <w:szCs w:val="22"/>
              </w:rPr>
              <w:t>Новоникольское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FB31C3" w:rsidP="009B43B8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>70:01:000001</w:t>
            </w:r>
            <w:r w:rsidR="009B43B8">
              <w:rPr>
                <w:i/>
                <w:szCs w:val="22"/>
              </w:rPr>
              <w:t>2</w:t>
            </w:r>
            <w:r w:rsidR="00F36B21">
              <w:rPr>
                <w:i/>
                <w:szCs w:val="22"/>
              </w:rPr>
              <w:t>,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F36B21" w:rsidRDefault="00F36B21" w:rsidP="0024716A">
            <w:pPr>
              <w:pStyle w:val="a4"/>
              <w:jc w:val="both"/>
              <w:rPr>
                <w:i/>
              </w:rPr>
            </w:pPr>
            <w:r w:rsidRPr="00F36B21">
              <w:rPr>
                <w:i/>
              </w:rPr>
              <w:t>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F36B21">
            <w:pPr>
              <w:pStyle w:val="a4"/>
              <w:jc w:val="both"/>
            </w:pPr>
            <w:r w:rsidRPr="00594A7F">
              <w:t xml:space="preserve">Томская область, Александровский район, с. </w:t>
            </w:r>
            <w:r w:rsidR="00F36B21">
              <w:t>Новоникольское, пер. Школьный, 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rPr>
                <w:i/>
              </w:rPr>
            </w:pPr>
            <w:r w:rsidRPr="004644F8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4644F8" w:rsidRDefault="00820B6C" w:rsidP="00F36B21">
            <w:pPr>
              <w:pStyle w:val="a4"/>
              <w:rPr>
                <w:szCs w:val="22"/>
              </w:rPr>
            </w:pPr>
            <w:r w:rsidRPr="004644F8">
              <w:rPr>
                <w:szCs w:val="22"/>
              </w:rPr>
              <w:t>Муниципальное образование "</w:t>
            </w:r>
            <w:r w:rsidR="00F36B21">
              <w:rPr>
                <w:szCs w:val="22"/>
              </w:rPr>
              <w:t>Новоникольское</w:t>
            </w:r>
            <w:r w:rsidR="004644F8" w:rsidRPr="004644F8">
              <w:rPr>
                <w:szCs w:val="22"/>
              </w:rPr>
              <w:t xml:space="preserve"> сельское поселение</w:t>
            </w:r>
            <w:r w:rsidRPr="00CD5B5C">
              <w:rPr>
                <w:szCs w:val="22"/>
              </w:rPr>
              <w:t xml:space="preserve">", ОГРН: </w:t>
            </w:r>
            <w:r w:rsidR="004644F8" w:rsidRPr="00CD5B5C">
              <w:rPr>
                <w:shd w:val="clear" w:color="auto" w:fill="FFFFFF"/>
              </w:rPr>
              <w:t> </w:t>
            </w:r>
            <w:r w:rsidR="00CD5B5C" w:rsidRPr="00CD5B5C">
              <w:rPr>
                <w:shd w:val="clear" w:color="auto" w:fill="FFFFFF"/>
              </w:rPr>
              <w:t>1067022000055</w:t>
            </w:r>
            <w:r w:rsidRPr="00CD5B5C">
              <w:rPr>
                <w:szCs w:val="22"/>
              </w:rPr>
              <w:t xml:space="preserve">, ИНН: </w:t>
            </w:r>
            <w:r w:rsidR="007815F9" w:rsidRPr="007815F9">
              <w:rPr>
                <w:shd w:val="clear" w:color="auto" w:fill="FFFFFF"/>
              </w:rPr>
              <w:t>7022014419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4644F8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4644F8" w:rsidRDefault="00F36B21" w:rsidP="0024716A">
            <w:pPr>
              <w:pStyle w:val="a4"/>
            </w:pPr>
            <w:r w:rsidRPr="00F36B21">
              <w:t>https://sp-novonikol.ru/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9B43B8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 w:rsidR="00E77027">
              <w:rPr>
                <w:i/>
                <w:szCs w:val="22"/>
              </w:rPr>
              <w:t>70:01:00000</w:t>
            </w:r>
            <w:r w:rsidR="009B43B8">
              <w:rPr>
                <w:i/>
                <w:szCs w:val="22"/>
              </w:rPr>
              <w:t>12</w:t>
            </w:r>
            <w:r w:rsidR="00F36B21">
              <w:rPr>
                <w:i/>
                <w:szCs w:val="22"/>
              </w:rPr>
              <w:t>, 70:01:0000013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</w:t>
            </w:r>
            <w:r w:rsidR="00F36B21" w:rsidRPr="00594A7F">
              <w:t xml:space="preserve">с. </w:t>
            </w:r>
            <w:r w:rsidR="00F36B21">
              <w:t>Новоникольское, пер. Школьный, 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CE0E86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94195">
              <w:rPr>
                <w:i/>
                <w:color w:val="FF0000"/>
                <w:szCs w:val="22"/>
              </w:rPr>
              <w:t>3</w:t>
            </w:r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Pr="00730C5D">
              <w:rPr>
                <w:color w:val="FF0000"/>
              </w:rPr>
              <w:t xml:space="preserve">в </w:t>
            </w:r>
            <w:r w:rsidR="00BC735B" w:rsidRPr="00730C5D">
              <w:rPr>
                <w:i/>
                <w:color w:val="FF0000"/>
                <w:szCs w:val="22"/>
              </w:rPr>
              <w:t>1</w:t>
            </w:r>
            <w:r w:rsidR="00CE0E86">
              <w:rPr>
                <w:i/>
                <w:color w:val="FF0000"/>
                <w:szCs w:val="22"/>
              </w:rPr>
              <w:t>4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CE0E86">
              <w:rPr>
                <w:i/>
                <w:color w:val="FF0000"/>
                <w:szCs w:val="22"/>
              </w:rPr>
              <w:t>3</w:t>
            </w:r>
            <w:r w:rsidR="00BC735B" w:rsidRPr="00730C5D">
              <w:rPr>
                <w:i/>
                <w:color w:val="FF0000"/>
                <w:szCs w:val="22"/>
              </w:rPr>
              <w:t>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статьи42.10</w:t>
              </w:r>
            </w:hyperlink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E3" w:rsidRDefault="008442E3" w:rsidP="00594A7F">
      <w:pPr>
        <w:spacing w:line="240" w:lineRule="auto"/>
      </w:pPr>
      <w:r>
        <w:separator/>
      </w:r>
    </w:p>
  </w:endnote>
  <w:endnote w:type="continuationSeparator" w:id="0">
    <w:p w:rsidR="008442E3" w:rsidRDefault="008442E3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E3" w:rsidRDefault="008442E3" w:rsidP="00594A7F">
      <w:pPr>
        <w:spacing w:line="240" w:lineRule="auto"/>
      </w:pPr>
      <w:r>
        <w:separator/>
      </w:r>
    </w:p>
  </w:footnote>
  <w:footnote w:type="continuationSeparator" w:id="0">
    <w:p w:rsidR="008442E3" w:rsidRDefault="008442E3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8442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7F"/>
    <w:rsid w:val="00132FDF"/>
    <w:rsid w:val="001C03D1"/>
    <w:rsid w:val="00206335"/>
    <w:rsid w:val="00255E08"/>
    <w:rsid w:val="003E50DD"/>
    <w:rsid w:val="004644F8"/>
    <w:rsid w:val="00594A7F"/>
    <w:rsid w:val="005D6622"/>
    <w:rsid w:val="006225D1"/>
    <w:rsid w:val="006E774F"/>
    <w:rsid w:val="00730C5D"/>
    <w:rsid w:val="007815F9"/>
    <w:rsid w:val="007870BC"/>
    <w:rsid w:val="00791F92"/>
    <w:rsid w:val="00820B6C"/>
    <w:rsid w:val="00835D9D"/>
    <w:rsid w:val="008442E3"/>
    <w:rsid w:val="00894195"/>
    <w:rsid w:val="00951B41"/>
    <w:rsid w:val="009B43B8"/>
    <w:rsid w:val="00A579C6"/>
    <w:rsid w:val="00AD40F1"/>
    <w:rsid w:val="00B91614"/>
    <w:rsid w:val="00BC735B"/>
    <w:rsid w:val="00BF2BD3"/>
    <w:rsid w:val="00CD5B5C"/>
    <w:rsid w:val="00CE0E86"/>
    <w:rsid w:val="00DE3B9D"/>
    <w:rsid w:val="00E77027"/>
    <w:rsid w:val="00E9133F"/>
    <w:rsid w:val="00F36B21"/>
    <w:rsid w:val="00F72BE4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Пыхтина</cp:lastModifiedBy>
  <cp:revision>15</cp:revision>
  <dcterms:created xsi:type="dcterms:W3CDTF">2022-09-16T03:31:00Z</dcterms:created>
  <dcterms:modified xsi:type="dcterms:W3CDTF">2023-07-07T06:32:00Z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